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0665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080665">
        <w:rPr>
          <w:rFonts w:ascii="Times New Roman" w:hAnsi="Times New Roman" w:cs="Times New Roman"/>
          <w:sz w:val="28"/>
          <w:szCs w:val="28"/>
        </w:rPr>
        <w:t>Глубочанская</w:t>
      </w:r>
      <w:proofErr w:type="spellEnd"/>
      <w:r w:rsidRPr="00080665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№ 8</w:t>
      </w:r>
    </w:p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031" w:type="dxa"/>
        <w:tblLook w:val="04A0"/>
      </w:tblPr>
      <w:tblGrid>
        <w:gridCol w:w="6062"/>
        <w:gridCol w:w="3969"/>
      </w:tblGrid>
      <w:tr w:rsidR="00A138B5" w:rsidRPr="00080665" w:rsidTr="006152CE">
        <w:tc>
          <w:tcPr>
            <w:tcW w:w="6062" w:type="dxa"/>
          </w:tcPr>
          <w:p w:rsidR="00A138B5" w:rsidRPr="00080665" w:rsidRDefault="00A138B5" w:rsidP="006152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38B5" w:rsidRPr="00080665" w:rsidRDefault="00A138B5" w:rsidP="006152CE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08066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r w:rsidRPr="00D47813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080665">
              <w:rPr>
                <w:rFonts w:ascii="Times New Roman" w:hAnsi="Times New Roman" w:cs="Times New Roman"/>
                <w:sz w:val="28"/>
                <w:szCs w:val="28"/>
              </w:rPr>
              <w:t xml:space="preserve">  «Утверждаю»</w:t>
            </w:r>
          </w:p>
        </w:tc>
        <w:tc>
          <w:tcPr>
            <w:tcW w:w="3969" w:type="dxa"/>
          </w:tcPr>
          <w:p w:rsidR="00A138B5" w:rsidRPr="00080665" w:rsidRDefault="00A138B5" w:rsidP="006152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138B5" w:rsidRPr="00080665" w:rsidRDefault="00A138B5" w:rsidP="006152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38B5" w:rsidRPr="00080665" w:rsidRDefault="00A138B5" w:rsidP="00A138B5">
      <w:pPr>
        <w:rPr>
          <w:rFonts w:ascii="Times New Roman" w:hAnsi="Times New Roman" w:cs="Times New Roman"/>
          <w:sz w:val="28"/>
          <w:szCs w:val="28"/>
        </w:rPr>
      </w:pPr>
      <w:r w:rsidRPr="00080665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r w:rsidRPr="00080665">
        <w:rPr>
          <w:rFonts w:ascii="Times New Roman" w:hAnsi="Times New Roman" w:cs="Times New Roman"/>
          <w:sz w:val="28"/>
          <w:szCs w:val="28"/>
        </w:rPr>
        <w:t xml:space="preserve">Директор </w:t>
      </w:r>
    </w:p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0665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</w:t>
      </w:r>
      <w:r w:rsidRPr="00080665">
        <w:rPr>
          <w:rFonts w:ascii="Times New Roman" w:hAnsi="Times New Roman" w:cs="Times New Roman"/>
          <w:sz w:val="28"/>
          <w:szCs w:val="28"/>
        </w:rPr>
        <w:t xml:space="preserve"> Приказ </w:t>
      </w:r>
      <w:proofErr w:type="spellStart"/>
      <w:proofErr w:type="gramStart"/>
      <w:r w:rsidRPr="00080665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080665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080665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  <w:r w:rsidRPr="00080665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proofErr w:type="spellStart"/>
      <w:r w:rsidRPr="00080665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080665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A138B5" w:rsidRDefault="00A138B5" w:rsidP="00A138B5">
      <w:pPr>
        <w:pStyle w:val="Default"/>
      </w:pPr>
    </w:p>
    <w:p w:rsidR="00102AA4" w:rsidRDefault="00A138B5" w:rsidP="00A138B5">
      <w:pPr>
        <w:pStyle w:val="Default"/>
        <w:rPr>
          <w:sz w:val="28"/>
          <w:szCs w:val="28"/>
        </w:rPr>
      </w:pPr>
      <w:r w:rsidRPr="00A138B5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 xml:space="preserve">                </w:t>
      </w:r>
    </w:p>
    <w:p w:rsidR="00102AA4" w:rsidRDefault="00102AA4" w:rsidP="00A138B5">
      <w:pPr>
        <w:pStyle w:val="Default"/>
        <w:rPr>
          <w:sz w:val="28"/>
          <w:szCs w:val="28"/>
        </w:rPr>
      </w:pPr>
    </w:p>
    <w:p w:rsidR="00A138B5" w:rsidRPr="00A138B5" w:rsidRDefault="00102AA4" w:rsidP="00A138B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="00A138B5">
        <w:rPr>
          <w:sz w:val="28"/>
          <w:szCs w:val="28"/>
        </w:rPr>
        <w:t xml:space="preserve"> </w:t>
      </w:r>
      <w:r w:rsidR="00A138B5" w:rsidRPr="00A138B5">
        <w:rPr>
          <w:sz w:val="28"/>
          <w:szCs w:val="28"/>
        </w:rPr>
        <w:t xml:space="preserve">  </w:t>
      </w:r>
      <w:r w:rsidR="00A138B5">
        <w:rPr>
          <w:sz w:val="28"/>
          <w:szCs w:val="28"/>
        </w:rPr>
        <w:t>Программа</w:t>
      </w:r>
    </w:p>
    <w:p w:rsidR="00A138B5" w:rsidRPr="00A138B5" w:rsidRDefault="00A138B5" w:rsidP="00A138B5">
      <w:pPr>
        <w:pStyle w:val="Default"/>
        <w:rPr>
          <w:sz w:val="28"/>
          <w:szCs w:val="28"/>
        </w:rPr>
      </w:pPr>
      <w:r w:rsidRPr="00A138B5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  </w:t>
      </w:r>
      <w:r w:rsidRPr="00A138B5">
        <w:rPr>
          <w:sz w:val="28"/>
          <w:szCs w:val="28"/>
        </w:rPr>
        <w:t xml:space="preserve"> курса        внеурочной деятельности </w:t>
      </w:r>
    </w:p>
    <w:p w:rsidR="00A138B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функциональной грамотности</w:t>
      </w:r>
    </w:p>
    <w:p w:rsidR="00102AA4" w:rsidRPr="00080665" w:rsidRDefault="00102AA4" w:rsidP="00A138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«Читательская грамотность»</w:t>
      </w:r>
    </w:p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38B5" w:rsidRPr="00080665" w:rsidRDefault="00A138B5" w:rsidP="00A138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138B5" w:rsidRPr="00080665" w:rsidRDefault="00A138B5" w:rsidP="00A138B5">
      <w:pPr>
        <w:jc w:val="right"/>
        <w:rPr>
          <w:rFonts w:ascii="Times New Roman" w:hAnsi="Times New Roman" w:cs="Times New Roman"/>
          <w:sz w:val="32"/>
          <w:szCs w:val="32"/>
        </w:rPr>
      </w:pPr>
    </w:p>
    <w:p w:rsidR="00A138B5" w:rsidRDefault="00A138B5" w:rsidP="00A138B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8B5" w:rsidRDefault="00A138B5" w:rsidP="00A138B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8B5" w:rsidRDefault="00A138B5" w:rsidP="00A138B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138B5" w:rsidRPr="00080665" w:rsidRDefault="00A138B5" w:rsidP="00A138B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</w:t>
      </w:r>
      <w:r w:rsidR="00102AA4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 5-9</w:t>
      </w:r>
    </w:p>
    <w:p w:rsidR="00A138B5" w:rsidRPr="00080665" w:rsidRDefault="00A138B5" w:rsidP="00A138B5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170</w:t>
      </w:r>
      <w:r w:rsidRPr="0008066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38B5" w:rsidRPr="00080665" w:rsidRDefault="00A138B5" w:rsidP="00A138B5">
      <w:pPr>
        <w:pStyle w:val="1"/>
        <w:shd w:val="clear" w:color="auto" w:fill="FFFFFF"/>
        <w:spacing w:before="0" w:beforeAutospacing="0" w:after="257" w:afterAutospacing="0"/>
        <w:rPr>
          <w:b w:val="0"/>
          <w:bCs w:val="0"/>
          <w:color w:val="000000"/>
          <w:sz w:val="57"/>
          <w:szCs w:val="57"/>
        </w:rPr>
      </w:pPr>
      <w:r w:rsidRPr="00080665">
        <w:rPr>
          <w:b w:val="0"/>
          <w:sz w:val="28"/>
          <w:szCs w:val="28"/>
        </w:rPr>
        <w:t xml:space="preserve">Учитель </w:t>
      </w:r>
      <w:proofErr w:type="spellStart"/>
      <w:r w:rsidRPr="00080665">
        <w:rPr>
          <w:b w:val="0"/>
          <w:sz w:val="28"/>
          <w:szCs w:val="28"/>
        </w:rPr>
        <w:t>Клименко</w:t>
      </w:r>
      <w:proofErr w:type="spellEnd"/>
      <w:r w:rsidRPr="00080665">
        <w:rPr>
          <w:b w:val="0"/>
          <w:sz w:val="28"/>
          <w:szCs w:val="28"/>
        </w:rPr>
        <w:t xml:space="preserve"> А. В.                    </w:t>
      </w:r>
    </w:p>
    <w:p w:rsidR="00A138B5" w:rsidRPr="00080665" w:rsidRDefault="00A138B5" w:rsidP="00A138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8B5" w:rsidRPr="00080665" w:rsidRDefault="00A138B5" w:rsidP="00A138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8B5" w:rsidRPr="00080665" w:rsidRDefault="00A138B5" w:rsidP="00A138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138B5" w:rsidRDefault="00A138B5" w:rsidP="00A138B5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A138B5" w:rsidRDefault="00A138B5" w:rsidP="00A138B5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4"/>
          <w:rFonts w:eastAsia="Calibri"/>
          <w:b w:val="0"/>
        </w:rPr>
      </w:pPr>
      <w:r w:rsidRPr="00A02D0F">
        <w:rPr>
          <w:sz w:val="28"/>
          <w:szCs w:val="28"/>
        </w:rPr>
        <w:t>х. Глубокий</w:t>
      </w:r>
    </w:p>
    <w:p w:rsidR="00A138B5" w:rsidRPr="004345F9" w:rsidRDefault="00A138B5" w:rsidP="00A138B5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4"/>
          <w:rFonts w:eastAsia="Calibri"/>
          <w:b w:val="0"/>
          <w:sz w:val="28"/>
          <w:szCs w:val="28"/>
        </w:rPr>
      </w:pPr>
      <w:r w:rsidRPr="004345F9">
        <w:rPr>
          <w:rStyle w:val="a4"/>
          <w:rFonts w:eastAsia="Calibri"/>
          <w:b w:val="0"/>
          <w:sz w:val="28"/>
          <w:szCs w:val="28"/>
        </w:rPr>
        <w:t>202</w:t>
      </w:r>
      <w:r w:rsidRPr="00A138B5">
        <w:rPr>
          <w:rStyle w:val="a4"/>
          <w:rFonts w:eastAsia="Calibri"/>
          <w:b w:val="0"/>
          <w:sz w:val="28"/>
          <w:szCs w:val="28"/>
        </w:rPr>
        <w:t>2</w:t>
      </w:r>
      <w:r w:rsidRPr="004345F9">
        <w:rPr>
          <w:rStyle w:val="a4"/>
          <w:rFonts w:eastAsia="Calibri"/>
          <w:b w:val="0"/>
          <w:sz w:val="28"/>
          <w:szCs w:val="28"/>
        </w:rPr>
        <w:t xml:space="preserve"> г.</w:t>
      </w:r>
    </w:p>
    <w:p w:rsidR="00DE6015" w:rsidRDefault="003A1E35" w:rsidP="00DE6015">
      <w:pPr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en-US"/>
        </w:rPr>
      </w:pPr>
      <w:r w:rsidRPr="00DE6015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</w:t>
      </w:r>
      <w:r w:rsidR="00DE601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 </w:t>
      </w:r>
      <w:r w:rsidR="00DE6015" w:rsidRPr="00DE6015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                             Пояснительная записка</w:t>
      </w:r>
    </w:p>
    <w:p w:rsidR="00314B5D" w:rsidRPr="00D1793C" w:rsidRDefault="00314B5D" w:rsidP="00DE601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B5D">
        <w:rPr>
          <w:rFonts w:ascii="Times New Roman" w:hAnsi="Times New Roman" w:cs="Times New Roman"/>
          <w:sz w:val="28"/>
          <w:szCs w:val="28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314B5D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314B5D">
        <w:rPr>
          <w:rFonts w:ascii="Times New Roman" w:hAnsi="Times New Roman" w:cs="Times New Roman"/>
          <w:sz w:val="28"/>
          <w:szCs w:val="28"/>
        </w:rPr>
        <w:t xml:space="preserve"> и личностных), осуществляемую в формах, отличных </w:t>
      </w:r>
      <w:proofErr w:type="gramStart"/>
      <w:r w:rsidRPr="00314B5D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314B5D">
        <w:rPr>
          <w:rFonts w:ascii="Times New Roman" w:hAnsi="Times New Roman" w:cs="Times New Roman"/>
          <w:sz w:val="28"/>
          <w:szCs w:val="28"/>
        </w:rPr>
        <w:t xml:space="preserve"> урочной.</w:t>
      </w:r>
    </w:p>
    <w:p w:rsidR="00314B5D" w:rsidRPr="00314B5D" w:rsidRDefault="00314B5D" w:rsidP="00DE6015">
      <w:pPr>
        <w:ind w:firstLine="709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</w:pPr>
      <w:r w:rsidRPr="00314B5D">
        <w:rPr>
          <w:rFonts w:ascii="Times New Roman" w:hAnsi="Times New Roman" w:cs="Times New Roman"/>
          <w:sz w:val="28"/>
          <w:szCs w:val="28"/>
        </w:rPr>
        <w:t xml:space="preserve"> Внеурочная деятельность организуется в соответствии со следующими нормативными документами и методическими рекомендациями: - Приказ </w:t>
      </w:r>
      <w:proofErr w:type="spellStart"/>
      <w:r w:rsidRPr="00314B5D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314B5D">
        <w:rPr>
          <w:rFonts w:ascii="Times New Roman" w:hAnsi="Times New Roman" w:cs="Times New Roman"/>
          <w:sz w:val="28"/>
          <w:szCs w:val="28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http://www.consultant.ru/document/cons_doc_LAW_389560/; - </w:t>
      </w:r>
      <w:proofErr w:type="gramStart"/>
      <w:r w:rsidRPr="00314B5D">
        <w:rPr>
          <w:rFonts w:ascii="Times New Roman" w:hAnsi="Times New Roman" w:cs="Times New Roman"/>
          <w:sz w:val="28"/>
          <w:szCs w:val="28"/>
        </w:rPr>
        <w:t>Письмо Министерства просвещения Российской Федерации от 05.07.2022г. №ТВ–1290/03 «О направлении методических рекомендаций» (</w:t>
      </w:r>
      <w:proofErr w:type="spellStart"/>
      <w:r w:rsidRPr="00314B5D">
        <w:rPr>
          <w:rFonts w:ascii="Times New Roman" w:hAnsi="Times New Roman" w:cs="Times New Roman"/>
          <w:sz w:val="28"/>
          <w:szCs w:val="28"/>
        </w:rPr>
        <w:t>Информационнометодическое</w:t>
      </w:r>
      <w:proofErr w:type="spellEnd"/>
      <w:r w:rsidRPr="00314B5D">
        <w:rPr>
          <w:rFonts w:ascii="Times New Roman" w:hAnsi="Times New Roman" w:cs="Times New Roman"/>
          <w:sz w:val="28"/>
          <w:szCs w:val="28"/>
        </w:rPr>
        <w:t xml:space="preserve">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 - Письмо </w:t>
      </w:r>
      <w:proofErr w:type="spellStart"/>
      <w:r w:rsidRPr="00314B5D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314B5D">
        <w:rPr>
          <w:rFonts w:ascii="Times New Roman" w:hAnsi="Times New Roman" w:cs="Times New Roman"/>
          <w:sz w:val="28"/>
          <w:szCs w:val="28"/>
        </w:rPr>
        <w:t xml:space="preserve"> России от 17.06.2022 г. № 03-871 «Об организации занятий «Разговоры о важном»; - Методические рекомендации по формированию функциональной грамотности обучающихся – http://skiv.instrao.ru/bank-zadaniy/;</w:t>
      </w:r>
      <w:proofErr w:type="gramEnd"/>
      <w:r w:rsidRPr="00314B5D">
        <w:rPr>
          <w:rFonts w:ascii="Times New Roman" w:hAnsi="Times New Roman" w:cs="Times New Roman"/>
          <w:sz w:val="28"/>
          <w:szCs w:val="28"/>
        </w:rPr>
        <w:t xml:space="preserve"> 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 - Санитарные правила и нормы </w:t>
      </w:r>
      <w:proofErr w:type="spellStart"/>
      <w:r w:rsidRPr="00314B5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314B5D">
        <w:rPr>
          <w:rFonts w:ascii="Times New Roman" w:hAnsi="Times New Roman" w:cs="Times New Roman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</w:t>
      </w:r>
      <w:proofErr w:type="spellStart"/>
      <w:r w:rsidRPr="00314B5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314B5D">
        <w:rPr>
          <w:rFonts w:ascii="Times New Roman" w:hAnsi="Times New Roman" w:cs="Times New Roman"/>
          <w:sz w:val="28"/>
          <w:szCs w:val="28"/>
        </w:rPr>
        <w:t xml:space="preserve"> 1.2.3685- 21).</w:t>
      </w:r>
    </w:p>
    <w:p w:rsidR="00DE6015" w:rsidRPr="00DE6015" w:rsidRDefault="00DE6015" w:rsidP="00DE6015">
      <w:pPr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Программа внеурочной деятельности </w:t>
      </w:r>
      <w:r w:rsidRPr="005B67B8">
        <w:rPr>
          <w:rFonts w:ascii="Times New Roman" w:eastAsia="Calibri" w:hAnsi="Times New Roman" w:cs="Times New Roman"/>
          <w:color w:val="000000"/>
          <w:sz w:val="28"/>
          <w:szCs w:val="28"/>
        </w:rPr>
        <w:t>«Читательская грамотность»</w:t>
      </w:r>
      <w:r w:rsidRPr="00DE601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</w:t>
      </w: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адресована учащимся 5-9 классов общеобразовательной школы и является необходимым дополнением к программам всех учебных дисциплин, так как формирование навыков смыслового чтения является стратегической линией школьного образования в целом. </w:t>
      </w:r>
    </w:p>
    <w:p w:rsidR="00DE6015" w:rsidRPr="00DE6015" w:rsidRDefault="00DE6015" w:rsidP="00DE6015">
      <w:pPr>
        <w:tabs>
          <w:tab w:val="left" w:pos="544"/>
        </w:tabs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Актуальность программы определена требованиями к образовательному результату, заложенными в Федеральном государственном образовательном стандарте основного общего образования (ФГОС ООО) на уровне </w:t>
      </w:r>
      <w:proofErr w:type="spellStart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>сформированности</w:t>
      </w:r>
      <w:proofErr w:type="spellEnd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>метапредметного</w:t>
      </w:r>
      <w:proofErr w:type="spellEnd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результата как запроса личности и государства. В современном информационном обществе важно научить школьников адекватно и критически воспринимать информацию, компетентно использовать её при </w:t>
      </w: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реализации своих целей. Современная школа призвана формировать функциональную грамотность, </w:t>
      </w:r>
      <w:r w:rsidRPr="00DE6015">
        <w:rPr>
          <w:rFonts w:ascii="Times New Roman" w:hAnsi="Times New Roman" w:cs="Times New Roman"/>
          <w:sz w:val="28"/>
          <w:szCs w:val="28"/>
        </w:rPr>
        <w:t xml:space="preserve">понимаемую сегодня как способность человека максимально быстро адаптироваться </w:t>
      </w:r>
      <w:r w:rsidRPr="00DE6015">
        <w:rPr>
          <w:rFonts w:ascii="Times New Roman" w:eastAsia="Calibri" w:hAnsi="Times New Roman" w:cs="Times New Roman"/>
          <w:sz w:val="28"/>
          <w:szCs w:val="28"/>
        </w:rPr>
        <w:t>во внешней среде и активно в ней функционировать, реализовывать образовательные и жизненные запросы</w:t>
      </w:r>
      <w:r w:rsidRPr="00DE6015">
        <w:rPr>
          <w:rFonts w:ascii="Times New Roman" w:hAnsi="Times New Roman" w:cs="Times New Roman"/>
          <w:sz w:val="28"/>
          <w:szCs w:val="28"/>
        </w:rPr>
        <w:t xml:space="preserve"> в расширяющемся информационном пространстве.</w:t>
      </w: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Инструментальной основой работы с информацией и одновременно показателем </w:t>
      </w:r>
      <w:proofErr w:type="spellStart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>сформированности</w:t>
      </w:r>
      <w:proofErr w:type="spellEnd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этого умения является чтение как универсальный способ действий учащегося, который обеспечивает его способность к усвоению новых знаний и умений, в том числе в процессе самостоятельной деятельности. </w:t>
      </w:r>
    </w:p>
    <w:p w:rsidR="00DE6015" w:rsidRPr="00DE6015" w:rsidRDefault="00DE6015" w:rsidP="00DE6015">
      <w:pPr>
        <w:tabs>
          <w:tab w:val="left" w:pos="544"/>
        </w:tabs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Чтение – это основной способ получения информации по всем учебным предметам, поэтому от умения воспринимать, понимать, интерпретировать информацию, получаемую при чтении, зависит успешность образовательного процесса в целом. Единицей информации является текст, поэтому умение правильно работать с текстом относится </w:t>
      </w:r>
      <w:proofErr w:type="gramStart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>к</w:t>
      </w:r>
      <w:proofErr w:type="gramEnd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>универсальным</w:t>
      </w:r>
      <w:proofErr w:type="gramEnd"/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>, основополагающим и обоснованно является необходимым звеном в программе формирования стратегии смыслового чтения.</w:t>
      </w:r>
    </w:p>
    <w:p w:rsidR="00DE6015" w:rsidRPr="00DE6015" w:rsidRDefault="00DE6015" w:rsidP="00DE6015">
      <w:pPr>
        <w:tabs>
          <w:tab w:val="left" w:pos="544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E601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условиях ослабления интереса к чтению успешная реализация программы может способствовать не только повышению этого интереса, но и формированию потребности использовать чтение как средство </w:t>
      </w:r>
      <w:r w:rsidRPr="00DE6015">
        <w:rPr>
          <w:rFonts w:ascii="Times New Roman" w:hAnsi="Times New Roman" w:cs="Times New Roman"/>
          <w:sz w:val="28"/>
          <w:szCs w:val="28"/>
        </w:rPr>
        <w:t xml:space="preserve">познания мира и самого себя в этом мире. </w:t>
      </w:r>
      <w:r w:rsidRPr="00DE6015">
        <w:rPr>
          <w:rFonts w:ascii="Times New Roman" w:eastAsia="Calibri" w:hAnsi="Times New Roman" w:cs="Times New Roman"/>
          <w:sz w:val="28"/>
          <w:szCs w:val="28"/>
        </w:rPr>
        <w:t>Обучение чтению и пониманию прочитанного активизирует внимание, память, воображение, мышление, эмоции, формирует и развивает эстетические чувства, волевые качества, навыки самоконтроля, интеллектуальной самостоятельности.</w:t>
      </w:r>
    </w:p>
    <w:p w:rsidR="00DE6015" w:rsidRPr="00DE6015" w:rsidRDefault="003A1E35" w:rsidP="00DE6015">
      <w:pPr>
        <w:tabs>
          <w:tab w:val="left" w:pos="544"/>
        </w:tabs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E6015"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DE6015" w:rsidRPr="00DE601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Цель программы</w:t>
      </w:r>
    </w:p>
    <w:p w:rsidR="00DE6015" w:rsidRPr="00DE6015" w:rsidRDefault="00DE6015" w:rsidP="00DE601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>формирование и развитие личности ребёнка на основе духовной и интеллектуальной потребности в чтении;</w:t>
      </w:r>
    </w:p>
    <w:p w:rsidR="00DE6015" w:rsidRPr="00DE6015" w:rsidRDefault="00DE6015" w:rsidP="00DE6015">
      <w:pPr>
        <w:pStyle w:val="Default"/>
        <w:numPr>
          <w:ilvl w:val="0"/>
          <w:numId w:val="1"/>
        </w:numPr>
        <w:rPr>
          <w:sz w:val="28"/>
          <w:szCs w:val="28"/>
        </w:rPr>
      </w:pPr>
      <w:r w:rsidRPr="00DE6015">
        <w:rPr>
          <w:sz w:val="28"/>
          <w:szCs w:val="28"/>
        </w:rPr>
        <w:t xml:space="preserve">формирование и развитие </w:t>
      </w:r>
      <w:r w:rsidRPr="00DE6015">
        <w:rPr>
          <w:bCs/>
          <w:iCs/>
          <w:sz w:val="28"/>
          <w:szCs w:val="28"/>
        </w:rPr>
        <w:t xml:space="preserve">основ читательской компетенции, способствующей достижению результативности </w:t>
      </w:r>
      <w:proofErr w:type="gramStart"/>
      <w:r w:rsidRPr="00DE6015">
        <w:rPr>
          <w:bCs/>
          <w:iCs/>
          <w:sz w:val="28"/>
          <w:szCs w:val="28"/>
        </w:rPr>
        <w:t>обучения по</w:t>
      </w:r>
      <w:proofErr w:type="gramEnd"/>
      <w:r w:rsidRPr="00DE6015">
        <w:rPr>
          <w:bCs/>
          <w:iCs/>
          <w:sz w:val="28"/>
          <w:szCs w:val="28"/>
        </w:rPr>
        <w:t xml:space="preserve"> всем предметам образовательной программы школы;</w:t>
      </w:r>
    </w:p>
    <w:p w:rsidR="00DE6015" w:rsidRPr="00DE6015" w:rsidRDefault="00DE6015" w:rsidP="00DE6015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6015">
        <w:rPr>
          <w:rFonts w:ascii="Times New Roman" w:hAnsi="Times New Roman" w:cs="Times New Roman"/>
          <w:color w:val="000000"/>
          <w:sz w:val="28"/>
          <w:szCs w:val="28"/>
        </w:rPr>
        <w:t>формирование функциональной грамотности учащихся как элемента общей культуры человека, живущего в открытом информационном пространстве.</w:t>
      </w:r>
    </w:p>
    <w:p w:rsidR="00DE6015" w:rsidRPr="00DE6015" w:rsidRDefault="00DE6015" w:rsidP="00102AA4">
      <w:pPr>
        <w:pStyle w:val="Default"/>
        <w:rPr>
          <w:b/>
          <w:bCs/>
          <w:sz w:val="28"/>
          <w:szCs w:val="28"/>
        </w:rPr>
      </w:pPr>
    </w:p>
    <w:p w:rsidR="00DE6015" w:rsidRPr="00DE6015" w:rsidRDefault="00DE6015" w:rsidP="00DE6015">
      <w:pPr>
        <w:tabs>
          <w:tab w:val="left" w:pos="544"/>
        </w:tabs>
        <w:ind w:firstLine="709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E601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Задачи</w:t>
      </w:r>
    </w:p>
    <w:p w:rsidR="00DE6015" w:rsidRPr="00DE6015" w:rsidRDefault="00DE6015" w:rsidP="00DE6015">
      <w:pPr>
        <w:numPr>
          <w:ilvl w:val="0"/>
          <w:numId w:val="2"/>
        </w:numPr>
        <w:tabs>
          <w:tab w:val="left" w:pos="54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>развивать в процессе чтения и осмысления текстов эстетические чувства, формировать духовно-нравственные основы личности;</w:t>
      </w:r>
    </w:p>
    <w:p w:rsidR="00DE6015" w:rsidRPr="00DE6015" w:rsidRDefault="00DE6015" w:rsidP="00DE6015">
      <w:pPr>
        <w:numPr>
          <w:ilvl w:val="0"/>
          <w:numId w:val="2"/>
        </w:numPr>
        <w:tabs>
          <w:tab w:val="left" w:pos="54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 xml:space="preserve">вовлекать учащихся в активные формы деятельности, связанной с чтением, активизировать потребность в чтении, в том числе </w:t>
      </w:r>
      <w:proofErr w:type="spellStart"/>
      <w:r w:rsidRPr="00DE6015">
        <w:rPr>
          <w:rFonts w:ascii="Times New Roman" w:hAnsi="Times New Roman" w:cs="Times New Roman"/>
          <w:sz w:val="28"/>
          <w:szCs w:val="28"/>
        </w:rPr>
        <w:t>досуговом</w:t>
      </w:r>
      <w:proofErr w:type="spellEnd"/>
      <w:r w:rsidRPr="00DE601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E6015" w:rsidRPr="00DE6015" w:rsidRDefault="00DE6015" w:rsidP="00DE6015">
      <w:pPr>
        <w:numPr>
          <w:ilvl w:val="0"/>
          <w:numId w:val="2"/>
        </w:numPr>
        <w:tabs>
          <w:tab w:val="left" w:pos="54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>развивать интеллектуальную самостоятельность</w:t>
      </w:r>
      <w:r w:rsidR="00D1793C" w:rsidRPr="00D1793C">
        <w:rPr>
          <w:rFonts w:ascii="Times New Roman" w:hAnsi="Times New Roman" w:cs="Times New Roman"/>
          <w:sz w:val="28"/>
          <w:szCs w:val="28"/>
        </w:rPr>
        <w:t xml:space="preserve"> </w:t>
      </w:r>
      <w:r w:rsidRPr="00DE6015">
        <w:rPr>
          <w:rFonts w:ascii="Times New Roman" w:hAnsi="Times New Roman" w:cs="Times New Roman"/>
          <w:sz w:val="28"/>
          <w:szCs w:val="28"/>
        </w:rPr>
        <w:t>учащихся, формировать навыки самоконтроля в процессе освоения способов деятельности;</w:t>
      </w:r>
    </w:p>
    <w:p w:rsidR="00DE6015" w:rsidRPr="00DE6015" w:rsidRDefault="00DE6015" w:rsidP="00DE601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</w:pPr>
      <w:r w:rsidRPr="00DE6015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lastRenderedPageBreak/>
        <w:t>освоить базовый понятийный аппарат, связанный с чтением как универсальным видом деятельности (названия видов чтения) и инструментарий формирования видов целевого чтения (</w:t>
      </w:r>
      <w:r w:rsidRPr="00DE6015">
        <w:rPr>
          <w:rFonts w:ascii="Times New Roman" w:hAnsi="Times New Roman" w:cs="Times New Roman"/>
          <w:sz w:val="28"/>
          <w:szCs w:val="28"/>
        </w:rPr>
        <w:t xml:space="preserve">просмотрового/поискового, ознакомительного, изучающего/углублённого) </w:t>
      </w:r>
      <w:r w:rsidRPr="00DE6015">
        <w:rPr>
          <w:rFonts w:ascii="Times New Roman" w:hAnsi="Times New Roman" w:cs="Times New Roman"/>
          <w:iCs/>
          <w:sz w:val="28"/>
          <w:szCs w:val="28"/>
          <w:shd w:val="clear" w:color="auto" w:fill="FFFFFF"/>
        </w:rPr>
        <w:t xml:space="preserve">в работе с книгой и текстом как единицей информации; </w:t>
      </w:r>
    </w:p>
    <w:p w:rsidR="00DE6015" w:rsidRPr="00DE6015" w:rsidRDefault="00DE6015" w:rsidP="00DE601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 xml:space="preserve">учить использовать навыки чтения для поиска, извлечения, понимания, интерпретации и рефлексивной оценки информации </w:t>
      </w:r>
      <w:r w:rsidRPr="00DE6015">
        <w:rPr>
          <w:rFonts w:ascii="Times New Roman" w:hAnsi="Times New Roman" w:cs="Times New Roman"/>
          <w:b/>
          <w:sz w:val="28"/>
          <w:szCs w:val="28"/>
        </w:rPr>
        <w:t>на основе</w:t>
      </w:r>
    </w:p>
    <w:p w:rsidR="00DE6015" w:rsidRPr="00DE6015" w:rsidRDefault="00DE6015" w:rsidP="00DE6015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>углубления базовых знаний по теории текста;</w:t>
      </w:r>
    </w:p>
    <w:p w:rsidR="00DE6015" w:rsidRPr="00DE6015" w:rsidRDefault="00DE6015" w:rsidP="00DE6015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>использования приёмов поиска и извлечения информации в тексте;</w:t>
      </w:r>
    </w:p>
    <w:p w:rsidR="00DE6015" w:rsidRPr="00DE6015" w:rsidRDefault="00DE6015" w:rsidP="00DE6015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>использования приёмов смыслового анализа и интерпретации текстов разных стилей и жанров, соответствующих возрасту учащихся;</w:t>
      </w:r>
    </w:p>
    <w:p w:rsidR="00DE6015" w:rsidRPr="00DE6015" w:rsidRDefault="00DE6015" w:rsidP="00DE6015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 xml:space="preserve">использования приёмов обработки информации в зависимости от цели её дальнейшего использования; </w:t>
      </w:r>
    </w:p>
    <w:p w:rsidR="00DE6015" w:rsidRPr="00DE6015" w:rsidRDefault="00DE6015" w:rsidP="00DE6015">
      <w:pPr>
        <w:numPr>
          <w:ilvl w:val="0"/>
          <w:numId w:val="3"/>
        </w:num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6015">
        <w:rPr>
          <w:rFonts w:ascii="Times New Roman" w:hAnsi="Times New Roman" w:cs="Times New Roman"/>
          <w:sz w:val="28"/>
          <w:szCs w:val="28"/>
        </w:rPr>
        <w:t xml:space="preserve">использования приёмов организации рефлексивной деятельности после чтения и осмысления текстов. </w:t>
      </w:r>
    </w:p>
    <w:p w:rsidR="00DE6015" w:rsidRPr="00D1793C" w:rsidRDefault="00DE6015" w:rsidP="00C62F57">
      <w:pPr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1793C">
        <w:rPr>
          <w:rFonts w:ascii="Times New Roman" w:hAnsi="Times New Roman" w:cs="Times New Roman"/>
          <w:sz w:val="28"/>
          <w:szCs w:val="28"/>
        </w:rPr>
        <w:t>Формы и режим занятий</w:t>
      </w:r>
    </w:p>
    <w:p w:rsidR="00DE6015" w:rsidRPr="00D1793C" w:rsidRDefault="00DE6015" w:rsidP="00C62F57">
      <w:pPr>
        <w:ind w:left="360" w:firstLine="2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Программа внеурочной деятельности реализуется на занятиях, отличающихся общей практической направленностью и </w:t>
      </w:r>
      <w:proofErr w:type="spellStart"/>
      <w:r w:rsidRPr="00D1793C">
        <w:rPr>
          <w:rFonts w:ascii="Times New Roman" w:hAnsi="Times New Roman" w:cs="Times New Roman"/>
          <w:sz w:val="28"/>
          <w:szCs w:val="28"/>
        </w:rPr>
        <w:t>деятельностным</w:t>
      </w:r>
      <w:proofErr w:type="spellEnd"/>
      <w:r w:rsidRPr="00D1793C">
        <w:rPr>
          <w:rFonts w:ascii="Times New Roman" w:hAnsi="Times New Roman" w:cs="Times New Roman"/>
          <w:sz w:val="28"/>
          <w:szCs w:val="28"/>
        </w:rPr>
        <w:t xml:space="preserve"> характером. Теоретические основы программы даются </w:t>
      </w:r>
      <w:proofErr w:type="spellStart"/>
      <w:r w:rsidRPr="00D1793C">
        <w:rPr>
          <w:rFonts w:ascii="Times New Roman" w:hAnsi="Times New Roman" w:cs="Times New Roman"/>
          <w:sz w:val="28"/>
          <w:szCs w:val="28"/>
        </w:rPr>
        <w:t>дозированно</w:t>
      </w:r>
      <w:proofErr w:type="spellEnd"/>
      <w:r w:rsidRPr="00D1793C">
        <w:rPr>
          <w:rFonts w:ascii="Times New Roman" w:hAnsi="Times New Roman" w:cs="Times New Roman"/>
          <w:sz w:val="28"/>
          <w:szCs w:val="28"/>
        </w:rPr>
        <w:t xml:space="preserve"> и постигаются через практическую деятельность, которая не только обеспечит формирование основ читательской компетентности, но и заинтересует учащихся, побудит к чтению. Поэтому формы проведения занятий должны быть разнообразными, включающими игровые, исследовательские и проектные технологии, технологии развития критического мышления через чтение и письмо, технологии проблемного и развивающего обучения и др</w:t>
      </w:r>
      <w:proofErr w:type="gramStart"/>
      <w:r w:rsidRPr="00D1793C">
        <w:rPr>
          <w:rFonts w:ascii="Times New Roman" w:hAnsi="Times New Roman" w:cs="Times New Roman"/>
          <w:sz w:val="28"/>
          <w:szCs w:val="28"/>
        </w:rPr>
        <w:t xml:space="preserve">.. </w:t>
      </w:r>
      <w:proofErr w:type="gramEnd"/>
      <w:r w:rsidRPr="00D1793C">
        <w:rPr>
          <w:rFonts w:ascii="Times New Roman" w:hAnsi="Times New Roman" w:cs="Times New Roman"/>
          <w:sz w:val="28"/>
          <w:szCs w:val="28"/>
        </w:rPr>
        <w:t>Важно, чтобы методы и приёмы организации деятельности учащихся были ориентированы на формирование и развитие познавательной активности, интеллектуальное развитие, развитие самостоятельности, навыков самоконтроля.</w:t>
      </w:r>
    </w:p>
    <w:p w:rsidR="00DE6015" w:rsidRPr="00D1793C" w:rsidRDefault="00DE6015" w:rsidP="00C62F57">
      <w:pPr>
        <w:ind w:left="360" w:firstLine="20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1793C">
        <w:rPr>
          <w:rFonts w:ascii="Times New Roman" w:hAnsi="Times New Roman" w:cs="Times New Roman"/>
          <w:sz w:val="28"/>
          <w:szCs w:val="28"/>
        </w:rPr>
        <w:t>Формы проведения занятий – беседа, практикум, тренинг, игра, состязание, аукцион, конкурс (фестиваль), наблюдение и исследование, мониторинг, ролевая игра, библиотечные занятия.</w:t>
      </w:r>
      <w:proofErr w:type="gramEnd"/>
    </w:p>
    <w:p w:rsidR="00DE6015" w:rsidRPr="00D1793C" w:rsidRDefault="00DE6015" w:rsidP="00C62F57">
      <w:pPr>
        <w:jc w:val="both"/>
        <w:rPr>
          <w:rFonts w:ascii="Times New Roman" w:hAnsi="Times New Roman" w:cs="Times New Roman"/>
          <w:sz w:val="28"/>
          <w:szCs w:val="28"/>
        </w:rPr>
      </w:pPr>
      <w:r w:rsidRPr="00D1793C">
        <w:rPr>
          <w:rFonts w:ascii="Times New Roman" w:hAnsi="Times New Roman" w:cs="Times New Roman"/>
          <w:sz w:val="28"/>
          <w:szCs w:val="28"/>
        </w:rPr>
        <w:t>Формы организации деятельности учащихся – индивидуальные и коллективные   (групповые, в парах) формы.</w:t>
      </w:r>
    </w:p>
    <w:p w:rsidR="00DE6015" w:rsidRPr="00D1793C" w:rsidRDefault="00DE6015" w:rsidP="00C62F57">
      <w:pPr>
        <w:jc w:val="both"/>
        <w:rPr>
          <w:rFonts w:ascii="Times New Roman" w:hAnsi="Times New Roman" w:cs="Times New Roman"/>
          <w:sz w:val="28"/>
          <w:szCs w:val="28"/>
        </w:rPr>
      </w:pPr>
      <w:r w:rsidRPr="00D1793C">
        <w:rPr>
          <w:rFonts w:ascii="Times New Roman" w:hAnsi="Times New Roman" w:cs="Times New Roman"/>
          <w:sz w:val="28"/>
          <w:szCs w:val="28"/>
        </w:rPr>
        <w:t>Режим занятий – программа рассчитана на 34 часа в течение учебного года (1 раз в неделю). Время проведения занятия – 45 мин.</w:t>
      </w:r>
    </w:p>
    <w:p w:rsidR="00DE6015" w:rsidRPr="00DE6015" w:rsidRDefault="00DE6015" w:rsidP="00DE6015">
      <w:pPr>
        <w:pStyle w:val="Default"/>
        <w:ind w:left="720"/>
        <w:rPr>
          <w:b/>
          <w:bCs/>
          <w:sz w:val="28"/>
          <w:szCs w:val="28"/>
        </w:rPr>
      </w:pPr>
    </w:p>
    <w:p w:rsidR="00DE6015" w:rsidRPr="00DE6015" w:rsidRDefault="00DE6015" w:rsidP="00102AA4">
      <w:pPr>
        <w:pStyle w:val="Default"/>
        <w:rPr>
          <w:b/>
          <w:bCs/>
          <w:sz w:val="28"/>
          <w:szCs w:val="28"/>
        </w:rPr>
      </w:pPr>
    </w:p>
    <w:p w:rsidR="00102AA4" w:rsidRDefault="00D1793C" w:rsidP="00102AA4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 xml:space="preserve">                                   </w:t>
      </w:r>
      <w:r w:rsidR="003A1E35">
        <w:rPr>
          <w:b/>
          <w:bCs/>
          <w:sz w:val="28"/>
          <w:szCs w:val="28"/>
        </w:rPr>
        <w:t xml:space="preserve"> </w:t>
      </w:r>
      <w:r w:rsidR="00C62F57">
        <w:rPr>
          <w:b/>
          <w:bCs/>
          <w:sz w:val="28"/>
          <w:szCs w:val="28"/>
          <w:lang w:val="en-US"/>
        </w:rPr>
        <w:t xml:space="preserve">        </w:t>
      </w:r>
      <w:r w:rsidR="00102AA4">
        <w:rPr>
          <w:b/>
          <w:bCs/>
          <w:sz w:val="28"/>
          <w:szCs w:val="28"/>
        </w:rPr>
        <w:t xml:space="preserve">Планируемые результаты </w:t>
      </w:r>
    </w:p>
    <w:p w:rsidR="00102AA4" w:rsidRDefault="00102AA4" w:rsidP="00102AA4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Метапредметные</w:t>
      </w:r>
      <w:proofErr w:type="spellEnd"/>
      <w:r>
        <w:rPr>
          <w:b/>
          <w:bCs/>
          <w:sz w:val="28"/>
          <w:szCs w:val="28"/>
        </w:rPr>
        <w:t xml:space="preserve"> и предметные</w:t>
      </w:r>
    </w:p>
    <w:p w:rsidR="00A138B5" w:rsidRDefault="00A138B5" w:rsidP="00A138B5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290"/>
        <w:gridCol w:w="8130"/>
      </w:tblGrid>
      <w:tr w:rsidR="00102AA4" w:rsidTr="00102AA4">
        <w:tc>
          <w:tcPr>
            <w:tcW w:w="1951" w:type="dxa"/>
          </w:tcPr>
          <w:p w:rsidR="00102AA4" w:rsidRPr="003A1E35" w:rsidRDefault="00102AA4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469" w:type="dxa"/>
          </w:tcPr>
          <w:p w:rsidR="00102AA4" w:rsidRPr="003A1E35" w:rsidRDefault="00102AA4" w:rsidP="00102AA4">
            <w:pPr>
              <w:pStyle w:val="a3"/>
              <w:shd w:val="clear" w:color="auto" w:fill="FFFFFF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 xml:space="preserve">Читательская </w:t>
            </w:r>
            <w:r w:rsidR="003A1E35" w:rsidRPr="003A1E35">
              <w:rPr>
                <w:sz w:val="28"/>
                <w:szCs w:val="28"/>
              </w:rPr>
              <w:t>г</w:t>
            </w:r>
            <w:r w:rsidRPr="003A1E35">
              <w:rPr>
                <w:sz w:val="28"/>
                <w:szCs w:val="28"/>
              </w:rPr>
              <w:t>рамотность</w:t>
            </w:r>
          </w:p>
          <w:p w:rsidR="00102AA4" w:rsidRPr="003A1E35" w:rsidRDefault="00102AA4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</w:p>
        </w:tc>
      </w:tr>
      <w:tr w:rsidR="00102AA4" w:rsidTr="00102AA4">
        <w:tc>
          <w:tcPr>
            <w:tcW w:w="1951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lastRenderedPageBreak/>
              <w:t>5 класс Уровень узнавания и понимания</w:t>
            </w:r>
          </w:p>
        </w:tc>
        <w:tc>
          <w:tcPr>
            <w:tcW w:w="8469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находит и извлекает информацию из различных текстов</w:t>
            </w:r>
          </w:p>
        </w:tc>
      </w:tr>
      <w:tr w:rsidR="00102AA4" w:rsidTr="00102AA4">
        <w:tc>
          <w:tcPr>
            <w:tcW w:w="1951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6 класс Уровень понимания и применения</w:t>
            </w:r>
          </w:p>
        </w:tc>
        <w:tc>
          <w:tcPr>
            <w:tcW w:w="8469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применяет извлеченную из текста информацию для решения разного рода проблем</w:t>
            </w:r>
          </w:p>
        </w:tc>
      </w:tr>
      <w:tr w:rsidR="00102AA4" w:rsidTr="00102AA4">
        <w:tc>
          <w:tcPr>
            <w:tcW w:w="1951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7 класс Уровень анализа и синтеза</w:t>
            </w:r>
          </w:p>
        </w:tc>
        <w:tc>
          <w:tcPr>
            <w:tcW w:w="8469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анализирует и интегрирует информацию, полученную из текста</w:t>
            </w:r>
          </w:p>
        </w:tc>
      </w:tr>
      <w:tr w:rsidR="00102AA4" w:rsidTr="00102AA4">
        <w:tc>
          <w:tcPr>
            <w:tcW w:w="1951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8 класс Уровень оценки (рефлексии) в рамках предметного содержания</w:t>
            </w:r>
          </w:p>
        </w:tc>
        <w:tc>
          <w:tcPr>
            <w:tcW w:w="8469" w:type="dxa"/>
          </w:tcPr>
          <w:p w:rsidR="00102AA4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>оценивает форму и содержание текста в рамках предметного содержания</w:t>
            </w:r>
          </w:p>
        </w:tc>
      </w:tr>
      <w:tr w:rsidR="003A1E35" w:rsidTr="00102AA4">
        <w:tc>
          <w:tcPr>
            <w:tcW w:w="1951" w:type="dxa"/>
          </w:tcPr>
          <w:p w:rsidR="003A1E35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 xml:space="preserve">9 класс Уровень оценки (рефлексии) в рамках </w:t>
            </w:r>
            <w:proofErr w:type="spellStart"/>
            <w:r w:rsidRPr="003A1E35">
              <w:rPr>
                <w:sz w:val="28"/>
                <w:szCs w:val="28"/>
              </w:rPr>
              <w:t>метапредметного</w:t>
            </w:r>
            <w:proofErr w:type="spellEnd"/>
            <w:r w:rsidRPr="003A1E35">
              <w:rPr>
                <w:sz w:val="28"/>
                <w:szCs w:val="28"/>
              </w:rPr>
              <w:t xml:space="preserve"> содержания</w:t>
            </w:r>
          </w:p>
        </w:tc>
        <w:tc>
          <w:tcPr>
            <w:tcW w:w="8469" w:type="dxa"/>
          </w:tcPr>
          <w:p w:rsidR="003A1E35" w:rsidRPr="003A1E35" w:rsidRDefault="003A1E35" w:rsidP="00A138B5">
            <w:pPr>
              <w:pStyle w:val="a3"/>
              <w:spacing w:before="0" w:beforeAutospacing="0" w:after="0" w:afterAutospacing="0" w:line="328" w:lineRule="atLeast"/>
              <w:jc w:val="center"/>
              <w:rPr>
                <w:sz w:val="28"/>
                <w:szCs w:val="28"/>
              </w:rPr>
            </w:pPr>
            <w:r w:rsidRPr="003A1E35">
              <w:rPr>
                <w:sz w:val="28"/>
                <w:szCs w:val="28"/>
              </w:rPr>
              <w:t xml:space="preserve">оценивает форму и содержание текста в рамках </w:t>
            </w:r>
            <w:proofErr w:type="spellStart"/>
            <w:r w:rsidRPr="003A1E35">
              <w:rPr>
                <w:sz w:val="28"/>
                <w:szCs w:val="28"/>
              </w:rPr>
              <w:t>метапредметного</w:t>
            </w:r>
            <w:proofErr w:type="spellEnd"/>
            <w:r w:rsidRPr="003A1E35">
              <w:rPr>
                <w:sz w:val="28"/>
                <w:szCs w:val="28"/>
              </w:rPr>
              <w:t xml:space="preserve"> содержания</w:t>
            </w:r>
          </w:p>
        </w:tc>
      </w:tr>
    </w:tbl>
    <w:p w:rsidR="00A138B5" w:rsidRDefault="00A138B5" w:rsidP="00A138B5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sz w:val="28"/>
          <w:szCs w:val="28"/>
        </w:rPr>
      </w:pPr>
    </w:p>
    <w:p w:rsidR="006D54CE" w:rsidRPr="003A1E35" w:rsidRDefault="003A1E35">
      <w:pPr>
        <w:rPr>
          <w:rFonts w:ascii="Times New Roman" w:hAnsi="Times New Roman" w:cs="Times New Roman"/>
          <w:b/>
          <w:sz w:val="28"/>
          <w:szCs w:val="28"/>
        </w:rPr>
      </w:pPr>
      <w:r w:rsidRPr="003A1E35">
        <w:rPr>
          <w:rFonts w:ascii="Times New Roman" w:hAnsi="Times New Roman" w:cs="Times New Roman"/>
          <w:b/>
          <w:sz w:val="28"/>
          <w:szCs w:val="28"/>
        </w:rPr>
        <w:t>Личностные</w:t>
      </w:r>
    </w:p>
    <w:tbl>
      <w:tblPr>
        <w:tblStyle w:val="a5"/>
        <w:tblW w:w="0" w:type="auto"/>
        <w:tblLook w:val="04A0"/>
      </w:tblPr>
      <w:tblGrid>
        <w:gridCol w:w="5210"/>
        <w:gridCol w:w="5210"/>
      </w:tblGrid>
      <w:tr w:rsidR="003A1E35" w:rsidTr="003A1E35">
        <w:tc>
          <w:tcPr>
            <w:tcW w:w="5210" w:type="dxa"/>
          </w:tcPr>
          <w:p w:rsidR="003A1E35" w:rsidRPr="003A1E35" w:rsidRDefault="003A1E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3A1E35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5210" w:type="dxa"/>
          </w:tcPr>
          <w:p w:rsidR="003A1E35" w:rsidRPr="003A1E35" w:rsidRDefault="003A1E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1E35">
              <w:rPr>
                <w:rFonts w:ascii="Times New Roman" w:hAnsi="Times New Roman" w:cs="Times New Roman"/>
                <w:sz w:val="28"/>
                <w:szCs w:val="28"/>
              </w:rPr>
              <w:t xml:space="preserve">оценивает содержание </w:t>
            </w:r>
            <w:proofErr w:type="gramStart"/>
            <w:r w:rsidRPr="003A1E35">
              <w:rPr>
                <w:rFonts w:ascii="Times New Roman" w:hAnsi="Times New Roman" w:cs="Times New Roman"/>
                <w:sz w:val="28"/>
                <w:szCs w:val="28"/>
              </w:rPr>
              <w:t>прочитанного</w:t>
            </w:r>
            <w:proofErr w:type="gramEnd"/>
            <w:r w:rsidRPr="003A1E35">
              <w:rPr>
                <w:rFonts w:ascii="Times New Roman" w:hAnsi="Times New Roman" w:cs="Times New Roman"/>
                <w:sz w:val="28"/>
                <w:szCs w:val="28"/>
              </w:rPr>
              <w:t xml:space="preserve"> с позиции норм морали и общечеловеческих ценностей; формулирует собственную позицию по отношению к прочитанному</w:t>
            </w:r>
          </w:p>
        </w:tc>
      </w:tr>
    </w:tbl>
    <w:p w:rsidR="00D1793C" w:rsidRPr="00D1793C" w:rsidRDefault="003B0C88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B0C88">
        <w:rPr>
          <w:rFonts w:ascii="Times New Roman" w:hAnsi="Times New Roman" w:cs="Times New Roman"/>
          <w:b/>
          <w:sz w:val="28"/>
          <w:szCs w:val="28"/>
        </w:rPr>
        <w:t>Лич</w:t>
      </w:r>
      <w:r w:rsidR="00D1793C" w:rsidRPr="00D1793C">
        <w:rPr>
          <w:rFonts w:ascii="Times New Roman" w:hAnsi="Times New Roman" w:cs="Times New Roman"/>
          <w:b/>
          <w:bCs/>
          <w:sz w:val="28"/>
          <w:szCs w:val="28"/>
        </w:rPr>
        <w:t>ностные универсальные учебные действия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определять основную тему, общую цель или назначение, главную идею текста;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структурировать его, выделять главное и второстепенное;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отвечать на вопросы, используя явно заданную в тексте информацию;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 xml:space="preserve">выстраивать последовательность описываемых событий, делать выводы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содержанию текста;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 xml:space="preserve">сопоставлять основные текстовые и </w:t>
      </w:r>
      <w:proofErr w:type="spellStart"/>
      <w:r w:rsidRPr="00D1793C">
        <w:rPr>
          <w:rFonts w:ascii="Times New Roman" w:hAnsi="Times New Roman" w:cs="Times New Roman"/>
          <w:sz w:val="24"/>
          <w:szCs w:val="24"/>
        </w:rPr>
        <w:t>внетекстовые</w:t>
      </w:r>
      <w:proofErr w:type="spellEnd"/>
      <w:r w:rsidRPr="00D1793C">
        <w:rPr>
          <w:rFonts w:ascii="Times New Roman" w:hAnsi="Times New Roman" w:cs="Times New Roman"/>
          <w:sz w:val="24"/>
          <w:szCs w:val="24"/>
        </w:rPr>
        <w:t xml:space="preserve"> компоненты: обнаруживать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соответствие между частью текста и его общей идеей; сопоставлять информацию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из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разных частей текста;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объяснять назначение карты, рисунка, пояснять части графика, таблицы и т.п.;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понимать смысл терминов, неизвестных слов;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работать с метафорами – понимать переносный смысл выражений.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793C">
        <w:rPr>
          <w:rFonts w:ascii="Times New Roman" w:hAnsi="Times New Roman" w:cs="Times New Roman"/>
          <w:b/>
          <w:bCs/>
          <w:sz w:val="28"/>
          <w:szCs w:val="28"/>
        </w:rPr>
        <w:t>Регулятивные универсальные учебные действия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Ученик сможет: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обнаруживать в тексте доводы и подтверждение выдвинутых тезисов; делать выводы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из сформулированных посылок, выводить заключение о намерении автора;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формировать на основе текста систему аргументов (доводов) для обоснования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lastRenderedPageBreak/>
        <w:t>определённой позиции; сопоставлять разные точки зрения и разные источники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информации по данной теме.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793C">
        <w:rPr>
          <w:rFonts w:ascii="Times New Roman" w:hAnsi="Times New Roman" w:cs="Times New Roman"/>
          <w:b/>
          <w:bCs/>
          <w:sz w:val="28"/>
          <w:szCs w:val="28"/>
        </w:rPr>
        <w:t>Коммуникативные универсальные учебные действия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Устанавливать и вырабатывать разные точки зрения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Аргументировать свою точку зрения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Задавать вопрос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Составлять план текста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оценивать утверждения, сделанные в тексте, исходя из своих представлений и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793C">
        <w:rPr>
          <w:rFonts w:ascii="Times New Roman" w:hAnsi="Times New Roman" w:cs="Times New Roman"/>
          <w:sz w:val="24"/>
          <w:szCs w:val="24"/>
        </w:rPr>
        <w:t>мире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>; находить доводы в защиту своей точки зрения;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Symbol" w:hAnsi="Symbol" w:cs="Symbol"/>
          <w:sz w:val="28"/>
          <w:szCs w:val="28"/>
        </w:rPr>
        <w:t></w:t>
      </w:r>
      <w:r w:rsidRPr="00D1793C">
        <w:rPr>
          <w:rFonts w:ascii="Symbol" w:hAnsi="Symbol" w:cs="Symbol"/>
          <w:sz w:val="28"/>
          <w:szCs w:val="28"/>
        </w:rPr>
        <w:t></w:t>
      </w:r>
      <w:r w:rsidRPr="00D1793C">
        <w:rPr>
          <w:rFonts w:ascii="Times New Roman" w:hAnsi="Times New Roman" w:cs="Times New Roman"/>
          <w:sz w:val="24"/>
          <w:szCs w:val="24"/>
        </w:rPr>
        <w:t>на основании имеющихся знаний, жизненного опыта подвергать сомнению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достоверность информации, обнаруживать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недостоверность получаемой информации, пробелы в информации и находить пути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восполнения этих пробелов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Ученик получит возможность научиться: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Продуктивно разрешать конфликты на основе учёта интересов и позиций всех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участников, поиска и оценки альтернативных способов разрешения конфликтов;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договариваться и приходить к общему решению в совместной деятельности.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Брать на себя инициативу в организации совместного действия (деловое лидерство).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793C">
        <w:rPr>
          <w:rFonts w:ascii="Times New Roman" w:hAnsi="Times New Roman" w:cs="Times New Roman"/>
          <w:b/>
          <w:bCs/>
          <w:sz w:val="28"/>
          <w:szCs w:val="28"/>
        </w:rPr>
        <w:t>Предметные результаты обучения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Ученик научится: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пользоваться знаками, символами, таблицами, схемами, приведенными в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учебной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литературе; строить сообщение в устной форме;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находить в материалах учебной литературы ответ на заданный вопрос;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ориентироваться на возможное разнообразие способов решения учебной задачи;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анализировать изучаемые объекты с выделением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существенных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и несущественных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признаков;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анализировать объекты с выделением существенных и несущественных признаков (в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коллективной организации деятельности);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осуществлять синтез как составление целого из частей;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проводить сравнение, классификацию изученных объектов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самостоятельно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выделенным основаниям (критериям) при указании количества групп;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 в изучаемом круге явлений;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проводить аналогии между изучаемым материалом и собственным опытом. Ученик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получит возможность научиться: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выделять информацию из сообщений разных видов в соответствии с учебной задачей;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осуществлять запись (фиксацию) указанной учителем информации об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изучаемом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языковом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факте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>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проводить сравнение, </w:t>
      </w:r>
      <w:proofErr w:type="spellStart"/>
      <w:r w:rsidRPr="00D1793C">
        <w:rPr>
          <w:rFonts w:ascii="Times New Roman" w:hAnsi="Times New Roman" w:cs="Times New Roman"/>
          <w:sz w:val="24"/>
          <w:szCs w:val="24"/>
        </w:rPr>
        <w:t>сериацию</w:t>
      </w:r>
      <w:proofErr w:type="spellEnd"/>
      <w:r w:rsidRPr="00D1793C">
        <w:rPr>
          <w:rFonts w:ascii="Times New Roman" w:hAnsi="Times New Roman" w:cs="Times New Roman"/>
          <w:sz w:val="24"/>
          <w:szCs w:val="24"/>
        </w:rPr>
        <w:t xml:space="preserve"> и классификацию изученных объектов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самостоятельно выделенным основаниям (критериям) при указании и без указания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количества групп;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обобщать (выводить общее для целого ряда единичных объектов).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1793C">
        <w:rPr>
          <w:rFonts w:ascii="Times New Roman" w:hAnsi="Times New Roman" w:cs="Times New Roman"/>
          <w:b/>
          <w:bCs/>
          <w:sz w:val="28"/>
          <w:szCs w:val="28"/>
        </w:rPr>
        <w:t>Учащийся должен: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1. </w:t>
      </w:r>
      <w:r w:rsidRPr="00D1793C">
        <w:rPr>
          <w:rFonts w:ascii="Times New Roman" w:hAnsi="Times New Roman" w:cs="Times New Roman"/>
          <w:sz w:val="24"/>
          <w:szCs w:val="24"/>
        </w:rPr>
        <w:t>ответить на контрольные вопросы;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2. </w:t>
      </w:r>
      <w:r w:rsidRPr="00D1793C">
        <w:rPr>
          <w:rFonts w:ascii="Times New Roman" w:hAnsi="Times New Roman" w:cs="Times New Roman"/>
          <w:sz w:val="24"/>
          <w:szCs w:val="24"/>
        </w:rPr>
        <w:t>задать вопрос к тексту;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3. </w:t>
      </w:r>
      <w:r w:rsidRPr="00D1793C">
        <w:rPr>
          <w:rFonts w:ascii="Times New Roman" w:hAnsi="Times New Roman" w:cs="Times New Roman"/>
          <w:sz w:val="24"/>
          <w:szCs w:val="24"/>
        </w:rPr>
        <w:t>интерпретировать текст или эпиграф;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4. </w:t>
      </w:r>
      <w:r w:rsidRPr="00D1793C">
        <w:rPr>
          <w:rFonts w:ascii="Times New Roman" w:hAnsi="Times New Roman" w:cs="Times New Roman"/>
          <w:sz w:val="24"/>
          <w:szCs w:val="24"/>
        </w:rPr>
        <w:t>выделить и определить основную идею текста;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5. </w:t>
      </w:r>
      <w:r w:rsidRPr="00D1793C">
        <w:rPr>
          <w:rFonts w:ascii="Times New Roman" w:hAnsi="Times New Roman" w:cs="Times New Roman"/>
          <w:sz w:val="24"/>
          <w:szCs w:val="24"/>
        </w:rPr>
        <w:t>отразить в графической схеме логические и смысловые связи фрагментов текста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6. </w:t>
      </w:r>
      <w:r w:rsidRPr="00D1793C">
        <w:rPr>
          <w:rFonts w:ascii="Times New Roman" w:hAnsi="Times New Roman" w:cs="Times New Roman"/>
          <w:sz w:val="24"/>
          <w:szCs w:val="24"/>
        </w:rPr>
        <w:t>составить план, продолжение развития сюжета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lastRenderedPageBreak/>
        <w:t xml:space="preserve">7. </w:t>
      </w:r>
      <w:r w:rsidRPr="00D1793C">
        <w:rPr>
          <w:rFonts w:ascii="Times New Roman" w:hAnsi="Times New Roman" w:cs="Times New Roman"/>
          <w:sz w:val="24"/>
          <w:szCs w:val="24"/>
        </w:rPr>
        <w:t>просмотреть текст с целью нахождения информации;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8. </w:t>
      </w:r>
      <w:r w:rsidRPr="00D1793C">
        <w:rPr>
          <w:rFonts w:ascii="Times New Roman" w:hAnsi="Times New Roman" w:cs="Times New Roman"/>
          <w:sz w:val="24"/>
          <w:szCs w:val="24"/>
        </w:rPr>
        <w:t>воспроизвести содержание текста с опорой на план;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9. </w:t>
      </w:r>
      <w:r w:rsidRPr="00D1793C">
        <w:rPr>
          <w:rFonts w:ascii="Times New Roman" w:hAnsi="Times New Roman" w:cs="Times New Roman"/>
          <w:sz w:val="24"/>
          <w:szCs w:val="24"/>
        </w:rPr>
        <w:t>составить алгоритм действий или сводную таблицу;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продолжить обсуждение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в парах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6"/>
          <w:szCs w:val="26"/>
        </w:rPr>
        <w:t xml:space="preserve">10. </w:t>
      </w:r>
      <w:r w:rsidRPr="00D1793C">
        <w:rPr>
          <w:rFonts w:ascii="Times New Roman" w:hAnsi="Times New Roman" w:cs="Times New Roman"/>
          <w:sz w:val="24"/>
          <w:szCs w:val="24"/>
        </w:rPr>
        <w:t>применить знания на практике и др.</w:t>
      </w:r>
    </w:p>
    <w:p w:rsidR="00D1793C" w:rsidRPr="00C62F57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2F57">
        <w:rPr>
          <w:rFonts w:ascii="Times New Roman" w:hAnsi="Times New Roman" w:cs="Times New Roman"/>
          <w:b/>
          <w:bCs/>
          <w:sz w:val="24"/>
          <w:szCs w:val="24"/>
        </w:rPr>
        <w:t>Виды контроля: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-практические работы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793C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Личностные, </w:t>
      </w:r>
      <w:proofErr w:type="spellStart"/>
      <w:r w:rsidRPr="00D1793C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D1793C">
        <w:rPr>
          <w:rFonts w:ascii="Times New Roman" w:hAnsi="Times New Roman" w:cs="Times New Roman"/>
          <w:b/>
          <w:bCs/>
          <w:sz w:val="24"/>
          <w:szCs w:val="24"/>
        </w:rPr>
        <w:t xml:space="preserve"> и предметные результаты освоения данного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793C">
        <w:rPr>
          <w:rFonts w:ascii="Times New Roman" w:hAnsi="Times New Roman" w:cs="Times New Roman"/>
          <w:b/>
          <w:bCs/>
          <w:sz w:val="24"/>
          <w:szCs w:val="24"/>
        </w:rPr>
        <w:t>курса в основной школе.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793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воспитание российской гражданской идентичности: патриотизма, любви и уважения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 Отечеству, чувства гордости за свою Родину, прошлое и настоящее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многонационального народа России; осознание своей этнической принадлежности,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знание истории, языка, культуры своего народа, своего края, основ культурного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наследия народов России и чел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93C">
        <w:rPr>
          <w:rFonts w:ascii="Times New Roman" w:hAnsi="Times New Roman" w:cs="Times New Roman"/>
          <w:sz w:val="24"/>
          <w:szCs w:val="24"/>
        </w:rPr>
        <w:t>вечества</w:t>
      </w:r>
      <w:proofErr w:type="spellEnd"/>
      <w:r w:rsidRPr="00D1793C">
        <w:rPr>
          <w:rFonts w:ascii="Times New Roman" w:hAnsi="Times New Roman" w:cs="Times New Roman"/>
          <w:sz w:val="24"/>
          <w:szCs w:val="24"/>
        </w:rPr>
        <w:t>; усвоение гуманистических,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демократических и традиционных ценностей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многонационального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российского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общества; воспитание чувства ответственности и долга перед Родиной;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формирование ответственного отношения к учению, готовности и способности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793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к саморазвитию и самообразованию на основе мотивации к обучению и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познанию, осознанному выбору и построению дальнейшей индивидуальной траектории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образования на базе ориентировки в мире профессий и профессиональных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предпочтений, с учётом устойчивых познавательных интересов;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формирование целостного мировоззрения, соответствующего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современному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уровню развития науки и общественной практики, учитывающего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социальное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>,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культурное, языковое, духовное многообразие современного мира;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формирование осознанного, уважительного и доброжелательного отношения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другому человеку, его мнению, мировоззрению, культуре, языку, вере, гражданской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позиции, к истории, культуре, религии, традициям, языкам, ценностям народов России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и народов мира; готовности и способности вести диалог с другими людьми и достигать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в нём взаимопонимания;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освоение социальных норм, правил поведения, ролей и форм социальной жизни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группах и сообществах, включая взрослые и социальные сообщества; участие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школьном самоуправлении и общественной жизни в пределах возрастных компетенций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учётом региональных, этнокультурных, социальных и экономических особенностей;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развитие морального сознания и компетентности в решении моральных проблем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основе личностного выбора, формирование нравственных чувств и нравственного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поведения, осознанного и ответственного отношения к собственным поступкам;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формирование коммуникативной компетентности в общении и сотрудничестве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со</w:t>
      </w:r>
      <w:proofErr w:type="gramEnd"/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сверстниками, старшими и младшими в процессе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образовательной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>, общественно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полезной, учебно-исследовательской, творческой и других видов деятельности;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осознание значения семьи в жизни человека и общества, принятие ценности семейной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жизни, уважительное и заботливое отношение к членам своей семьи;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России и мира, творческой деятельности эстетического характера.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93C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D1793C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 </w:t>
      </w:r>
      <w:r w:rsidRPr="00D1793C">
        <w:rPr>
          <w:rFonts w:ascii="Times New Roman" w:hAnsi="Times New Roman" w:cs="Times New Roman"/>
          <w:sz w:val="24"/>
          <w:szCs w:val="24"/>
        </w:rPr>
        <w:t>изучения литературы в основной школе: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обучения, ставить и формулировать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для себя новые задачи в учёбе и познавательной деятельности, развивать мотивы и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интересы своей познавательной деятельности;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альтернативные, осознанно выбирать наиболее эффективные способы решения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учебных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познавательных задач;</w:t>
      </w:r>
    </w:p>
    <w:p w:rsidR="00D1793C" w:rsidRPr="00D1793C" w:rsidRDefault="00D1793C" w:rsidP="00C62F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lastRenderedPageBreak/>
        <w:t>контроль своей деятельности в процессе достижения результата, определять способы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 xml:space="preserve">действий в рамках предложенных условий и требований, корректировать свои действия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соответствии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с изменяющейся ситуацией;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её решения;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осознанного выбора в учебной и познавательной деятельности;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классифицировать, самостоятельно выбирать основания и критерии для классификации,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устанавливать причинно-следственные связи, строить логическое рассуждение,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умозаключение (индуктивное, дедуктивное и по аналогии) и делать выводы;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умение создавать, применять и преобразовывать знаки и символы, модели и схемы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решения учебных и познавательных задач;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смысловое чтение;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 xml:space="preserve">умение организовывать учебное сотрудничество и совместную деятельность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учителем и сверстниками; работать индивидуально и в группе: находить общее решение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и разрешать конфликты на основе согласования позиций и учёта интересов;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формулировать, аргументировать и отстаивать своё мнение;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задачей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коммуникации, для выражения своих чувств, мыслей и потребностей; планирования и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регуляции своей деятельности; владение устной и письменной речью; монологической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контекстной речью;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коммуникационных технологий.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выражаются в следующем: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понимание текста, выявление заложенных в них вневременных, н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преходящих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нравственных ценностей и их современного звучания;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умение анализировать текст: определять его принадлежность к одному из литературных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родов и жанров; понимать и формулировать тему, идею;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определение элементов сюжета, композиции, изобразительн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выразительных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средств языка, понимание их роли в раскрытии идейн</w:t>
      </w:r>
      <w:proofErr w:type="gramStart"/>
      <w:r w:rsidRPr="00D1793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1793C">
        <w:rPr>
          <w:rFonts w:ascii="Times New Roman" w:hAnsi="Times New Roman" w:cs="Times New Roman"/>
          <w:sz w:val="24"/>
          <w:szCs w:val="24"/>
        </w:rPr>
        <w:t xml:space="preserve"> художественного содержания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текста;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8"/>
          <w:szCs w:val="28"/>
        </w:rPr>
        <w:t xml:space="preserve">- </w:t>
      </w:r>
      <w:r w:rsidRPr="00D1793C">
        <w:rPr>
          <w:rFonts w:ascii="Times New Roman" w:hAnsi="Times New Roman" w:cs="Times New Roman"/>
          <w:sz w:val="24"/>
          <w:szCs w:val="24"/>
        </w:rPr>
        <w:t>владение элементарной литературоведческой терминологией при анализе текста;</w:t>
      </w:r>
    </w:p>
    <w:p w:rsidR="00D1793C" w:rsidRPr="00D1793C" w:rsidRDefault="00D1793C" w:rsidP="003B0C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93C">
        <w:rPr>
          <w:rFonts w:ascii="Times New Roman" w:hAnsi="Times New Roman" w:cs="Times New Roman"/>
          <w:sz w:val="24"/>
          <w:szCs w:val="24"/>
        </w:rPr>
        <w:t>-собственная интерпретация, понимание авторской позиции и своё отношение к ней;</w:t>
      </w:r>
    </w:p>
    <w:p w:rsidR="00DE6D08" w:rsidRPr="00043B64" w:rsidRDefault="00DE6D08">
      <w:pPr>
        <w:rPr>
          <w:rFonts w:ascii="Times New Roman" w:hAnsi="Times New Roman" w:cs="Times New Roman"/>
          <w:b/>
          <w:sz w:val="24"/>
          <w:szCs w:val="24"/>
        </w:rPr>
      </w:pPr>
    </w:p>
    <w:p w:rsidR="003B0C88" w:rsidRPr="005B67B8" w:rsidRDefault="00043B64">
      <w:pPr>
        <w:rPr>
          <w:rFonts w:ascii="Times New Roman" w:hAnsi="Times New Roman" w:cs="Times New Roman"/>
          <w:b/>
          <w:sz w:val="24"/>
          <w:szCs w:val="24"/>
        </w:rPr>
      </w:pPr>
      <w:r w:rsidRPr="005B67B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Pr="00043B64">
        <w:rPr>
          <w:rFonts w:ascii="Times New Roman" w:hAnsi="Times New Roman" w:cs="Times New Roman"/>
          <w:b/>
          <w:sz w:val="24"/>
          <w:szCs w:val="24"/>
        </w:rPr>
        <w:t>Содержание учебного курса</w:t>
      </w:r>
    </w:p>
    <w:p w:rsidR="00043B64" w:rsidRPr="005B67B8" w:rsidRDefault="00043B64">
      <w:pPr>
        <w:rPr>
          <w:rFonts w:ascii="Times New Roman" w:hAnsi="Times New Roman" w:cs="Times New Roman"/>
          <w:sz w:val="24"/>
          <w:szCs w:val="24"/>
        </w:rPr>
      </w:pPr>
      <w:r w:rsidRPr="00714B25">
        <w:rPr>
          <w:rFonts w:ascii="Times New Roman" w:hAnsi="Times New Roman" w:cs="Times New Roman"/>
          <w:sz w:val="24"/>
          <w:szCs w:val="24"/>
        </w:rPr>
        <w:t>В 5 классе (первый год обучения) обучающиеся учатся находить и извлекать информацию различного предметного содержания из текстов, схем, рисунков, таблиц, диаграмм, представленных как на бумажных, так и электронных носителях. Используются тексты различные по оформлению, стилистике, форме. Информация представлена в различном контексте (семья, дом, друзья, природа, учеба, работа и производство, общество и др.).</w:t>
      </w:r>
    </w:p>
    <w:p w:rsidR="00043B64" w:rsidRPr="00714B25" w:rsidRDefault="00043B64" w:rsidP="00043B64">
      <w:pPr>
        <w:jc w:val="both"/>
        <w:rPr>
          <w:rFonts w:ascii="Times New Roman" w:hAnsi="Times New Roman" w:cs="Times New Roman"/>
          <w:sz w:val="24"/>
          <w:szCs w:val="24"/>
        </w:rPr>
      </w:pPr>
      <w:r w:rsidRPr="00714B25">
        <w:rPr>
          <w:rFonts w:ascii="Times New Roman" w:hAnsi="Times New Roman" w:cs="Times New Roman"/>
          <w:sz w:val="24"/>
          <w:szCs w:val="24"/>
        </w:rPr>
        <w:t>5 КЛАСС Модуль «Основы читательской грамотности» Определение основной темы в фольклорном произведении. Пословицы, поговорки как источник информации. Сопоставление содержания текстов разговорного стиля. Личная ситуация в текстах. Работа с текстом: как выделить главную мысль текста или его частей? Типы текстов: текст-описание (</w:t>
      </w:r>
      <w:proofErr w:type="gramStart"/>
      <w:r w:rsidRPr="00714B25">
        <w:rPr>
          <w:rFonts w:ascii="Times New Roman" w:hAnsi="Times New Roman" w:cs="Times New Roman"/>
          <w:sz w:val="24"/>
          <w:szCs w:val="24"/>
        </w:rPr>
        <w:t>художественное</w:t>
      </w:r>
      <w:proofErr w:type="gramEnd"/>
      <w:r w:rsidRPr="00714B25">
        <w:rPr>
          <w:rFonts w:ascii="Times New Roman" w:hAnsi="Times New Roman" w:cs="Times New Roman"/>
          <w:sz w:val="24"/>
          <w:szCs w:val="24"/>
        </w:rPr>
        <w:t xml:space="preserve"> и техническое). Что такое вопрос? Виды вопросов. Типы задач на грамотность чтения. Примеры задач. Работа со сплошным текстом. Проведение рубежной аттестации.</w:t>
      </w:r>
    </w:p>
    <w:p w:rsidR="00043B64" w:rsidRPr="00714B25" w:rsidRDefault="00043B64" w:rsidP="00043B64">
      <w:pPr>
        <w:jc w:val="both"/>
        <w:rPr>
          <w:rFonts w:ascii="Times New Roman" w:hAnsi="Times New Roman" w:cs="Times New Roman"/>
          <w:sz w:val="24"/>
          <w:szCs w:val="24"/>
        </w:rPr>
      </w:pPr>
      <w:r w:rsidRPr="00714B25">
        <w:rPr>
          <w:rFonts w:ascii="Times New Roman" w:hAnsi="Times New Roman" w:cs="Times New Roman"/>
          <w:sz w:val="24"/>
          <w:szCs w:val="24"/>
        </w:rPr>
        <w:lastRenderedPageBreak/>
        <w:t xml:space="preserve">6 КЛАСС Модуль «Основы читательской грамотности» Определение основной темы и идеи в эпическом произведении. Древнерусская летопись как источник информации о реалиях времѐн. Сопоставление содержания художественных текстов. Определение авторской позиции в художественных текстах. Работа с текстом: как понимать информацию, содержащуюся в тексте? Типы текстов: текст-повествование (рассказ, отчѐт, репортаж). Типы задач на грамотность. Интерпретационные задачи. Работа с </w:t>
      </w:r>
      <w:proofErr w:type="spellStart"/>
      <w:r w:rsidRPr="00714B25">
        <w:rPr>
          <w:rFonts w:ascii="Times New Roman" w:hAnsi="Times New Roman" w:cs="Times New Roman"/>
          <w:sz w:val="24"/>
          <w:szCs w:val="24"/>
        </w:rPr>
        <w:t>несплошным</w:t>
      </w:r>
      <w:proofErr w:type="spellEnd"/>
      <w:r w:rsidRPr="00714B25">
        <w:rPr>
          <w:rFonts w:ascii="Times New Roman" w:hAnsi="Times New Roman" w:cs="Times New Roman"/>
          <w:sz w:val="24"/>
          <w:szCs w:val="24"/>
        </w:rPr>
        <w:t xml:space="preserve"> текстом: таблицы и карты. Проведение рубежной аттестации.</w:t>
      </w:r>
    </w:p>
    <w:p w:rsidR="00043B64" w:rsidRPr="00714B25" w:rsidRDefault="00043B64" w:rsidP="00043B64">
      <w:pPr>
        <w:jc w:val="both"/>
        <w:rPr>
          <w:rFonts w:ascii="Times New Roman" w:hAnsi="Times New Roman" w:cs="Times New Roman"/>
          <w:sz w:val="24"/>
          <w:szCs w:val="24"/>
        </w:rPr>
      </w:pPr>
      <w:r w:rsidRPr="00714B25">
        <w:rPr>
          <w:rFonts w:ascii="Times New Roman" w:hAnsi="Times New Roman" w:cs="Times New Roman"/>
          <w:sz w:val="24"/>
          <w:szCs w:val="24"/>
        </w:rPr>
        <w:t>7 КЛАСС Модуль «Основы читательской грамотности» Определение основной темы и идеи в лирическом произведении. Поэтический текст как источник информации. Сопоставление содержания текстов публицистического стиля. Общественная ситуация в текстах. Работа с текстом: как преобразовать текстовую информацию с учѐтом цели дальнейшего использования? Типы текстов: текст-объяснение (объяснительное сочинение, резюме, толкование, определение). Поиск комментариев, подтверждающих основную мысль текста</w:t>
      </w:r>
      <w:r>
        <w:rPr>
          <w:rFonts w:ascii="Times New Roman" w:hAnsi="Times New Roman" w:cs="Times New Roman"/>
          <w:sz w:val="24"/>
          <w:szCs w:val="24"/>
        </w:rPr>
        <w:t xml:space="preserve">, предложенного для анализа. </w:t>
      </w:r>
      <w:r w:rsidRPr="00714B25">
        <w:rPr>
          <w:rFonts w:ascii="Times New Roman" w:hAnsi="Times New Roman" w:cs="Times New Roman"/>
          <w:sz w:val="24"/>
          <w:szCs w:val="24"/>
        </w:rPr>
        <w:t xml:space="preserve">Типы задач на грамотность. Позиционные задачи. Работа с </w:t>
      </w:r>
      <w:proofErr w:type="spellStart"/>
      <w:r w:rsidRPr="00714B25">
        <w:rPr>
          <w:rFonts w:ascii="Times New Roman" w:hAnsi="Times New Roman" w:cs="Times New Roman"/>
          <w:sz w:val="24"/>
          <w:szCs w:val="24"/>
        </w:rPr>
        <w:t>несплошным</w:t>
      </w:r>
      <w:proofErr w:type="spellEnd"/>
      <w:r w:rsidRPr="00714B25">
        <w:rPr>
          <w:rFonts w:ascii="Times New Roman" w:hAnsi="Times New Roman" w:cs="Times New Roman"/>
          <w:sz w:val="24"/>
          <w:szCs w:val="24"/>
        </w:rPr>
        <w:t xml:space="preserve"> текстом: информационные листы и объявления, графики и диаграммы. Проведение рубежной аттестации.</w:t>
      </w:r>
    </w:p>
    <w:p w:rsidR="00043B64" w:rsidRPr="00043B64" w:rsidRDefault="00043B6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14B25">
        <w:rPr>
          <w:rFonts w:ascii="Times New Roman" w:hAnsi="Times New Roman" w:cs="Times New Roman"/>
          <w:sz w:val="24"/>
          <w:szCs w:val="24"/>
        </w:rPr>
        <w:t xml:space="preserve">8 КЛАСС Модуль «Основы читательской грамотности» Определение основной темы и идеи в драматическом произведении. Учебный текст как источник информации. Сопоставление содержания текстов официально делового стиля. Деловые ситуации в текстах. Работа с текстом: как применять информацию из текста </w:t>
      </w:r>
      <w:proofErr w:type="gramStart"/>
      <w:r w:rsidRPr="00714B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14B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14B25">
        <w:rPr>
          <w:rFonts w:ascii="Times New Roman" w:hAnsi="Times New Roman" w:cs="Times New Roman"/>
          <w:sz w:val="24"/>
          <w:szCs w:val="24"/>
        </w:rPr>
        <w:t>измен</w:t>
      </w:r>
      <w:proofErr w:type="gramEnd"/>
      <w:r w:rsidRPr="00714B25">
        <w:rPr>
          <w:rFonts w:ascii="Times New Roman" w:hAnsi="Times New Roman" w:cs="Times New Roman"/>
          <w:sz w:val="24"/>
          <w:szCs w:val="24"/>
        </w:rPr>
        <w:t xml:space="preserve">ѐнной ситуации? Типы текстов: текст-инструкция (указания к выполнению работы, правила, уставы, законы) Поиск ошибок в предложенном тексте. Типы задач на грамотность. Информационные задачи. Работа с </w:t>
      </w:r>
      <w:proofErr w:type="spellStart"/>
      <w:r w:rsidRPr="00714B25">
        <w:rPr>
          <w:rFonts w:ascii="Times New Roman" w:hAnsi="Times New Roman" w:cs="Times New Roman"/>
          <w:sz w:val="24"/>
          <w:szCs w:val="24"/>
        </w:rPr>
        <w:t>несплошным</w:t>
      </w:r>
      <w:proofErr w:type="spellEnd"/>
      <w:r w:rsidRPr="00714B25">
        <w:rPr>
          <w:rFonts w:ascii="Times New Roman" w:hAnsi="Times New Roman" w:cs="Times New Roman"/>
          <w:sz w:val="24"/>
          <w:szCs w:val="24"/>
        </w:rPr>
        <w:t xml:space="preserve"> текстом: формы, анкеты, договоры (рубежная аттестация). Проведение рубежной аттестации</w:t>
      </w:r>
    </w:p>
    <w:p w:rsidR="00043B64" w:rsidRPr="00714B25" w:rsidRDefault="00043B64" w:rsidP="00043B64">
      <w:pPr>
        <w:jc w:val="both"/>
        <w:rPr>
          <w:rFonts w:ascii="Times New Roman" w:hAnsi="Times New Roman" w:cs="Times New Roman"/>
          <w:sz w:val="24"/>
          <w:szCs w:val="24"/>
        </w:rPr>
      </w:pPr>
      <w:r w:rsidRPr="00714B25">
        <w:rPr>
          <w:rFonts w:ascii="Times New Roman" w:hAnsi="Times New Roman" w:cs="Times New Roman"/>
          <w:sz w:val="24"/>
          <w:szCs w:val="24"/>
        </w:rPr>
        <w:t xml:space="preserve">9 КЛАСС Модуль «Основы читательской грамотности» Определение основной темы и идеи в драматическом произведении. Сопоставление содержания текстов официально делового стиля. Деловые ситуации в текстах. Работа с текстом: как применять информацию из текста </w:t>
      </w:r>
      <w:proofErr w:type="gramStart"/>
      <w:r w:rsidRPr="00714B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14B2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14B25">
        <w:rPr>
          <w:rFonts w:ascii="Times New Roman" w:hAnsi="Times New Roman" w:cs="Times New Roman"/>
          <w:sz w:val="24"/>
          <w:szCs w:val="24"/>
        </w:rPr>
        <w:t>измен</w:t>
      </w:r>
      <w:proofErr w:type="gramEnd"/>
      <w:r w:rsidRPr="00714B25">
        <w:rPr>
          <w:rFonts w:ascii="Times New Roman" w:hAnsi="Times New Roman" w:cs="Times New Roman"/>
          <w:sz w:val="24"/>
          <w:szCs w:val="24"/>
        </w:rPr>
        <w:t xml:space="preserve">ѐнной ситуации? Типы текстов: текст-инструкция (указания к выполнению работы, правила, уставы, законы) Поиск ошибок в предложенном тексте. Типы задач на грамотность. Информационные задачи. Работа с </w:t>
      </w:r>
      <w:proofErr w:type="spellStart"/>
      <w:r w:rsidRPr="00714B25">
        <w:rPr>
          <w:rFonts w:ascii="Times New Roman" w:hAnsi="Times New Roman" w:cs="Times New Roman"/>
          <w:sz w:val="24"/>
          <w:szCs w:val="24"/>
        </w:rPr>
        <w:t>несплошным</w:t>
      </w:r>
      <w:proofErr w:type="spellEnd"/>
      <w:r w:rsidRPr="00714B25">
        <w:rPr>
          <w:rFonts w:ascii="Times New Roman" w:hAnsi="Times New Roman" w:cs="Times New Roman"/>
          <w:sz w:val="24"/>
          <w:szCs w:val="24"/>
        </w:rPr>
        <w:t xml:space="preserve"> текстом: формы, анкеты, договоры (рубежная аттестация). Проведение рубежной аттестации.</w:t>
      </w:r>
    </w:p>
    <w:p w:rsidR="00DE6D08" w:rsidRDefault="003B0C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B0C8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</w:t>
      </w:r>
      <w:r w:rsidR="00C62F5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</w:t>
      </w:r>
      <w:r w:rsidR="00043B6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</w:t>
      </w:r>
      <w:r w:rsidRPr="003B0C88">
        <w:rPr>
          <w:rFonts w:ascii="Times New Roman" w:hAnsi="Times New Roman" w:cs="Times New Roman"/>
          <w:b/>
          <w:bCs/>
          <w:sz w:val="24"/>
          <w:szCs w:val="24"/>
        </w:rPr>
        <w:t xml:space="preserve"> ТЕМАТИЧЕСКОЕ ПЛАНИРОВАНИЕ</w:t>
      </w:r>
    </w:p>
    <w:p w:rsidR="003B0C88" w:rsidRDefault="00F873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5 класс</w:t>
      </w:r>
    </w:p>
    <w:tbl>
      <w:tblPr>
        <w:tblStyle w:val="a5"/>
        <w:tblW w:w="0" w:type="auto"/>
        <w:tblLook w:val="04A0"/>
      </w:tblPr>
      <w:tblGrid>
        <w:gridCol w:w="675"/>
        <w:gridCol w:w="3544"/>
        <w:gridCol w:w="990"/>
        <w:gridCol w:w="995"/>
        <w:gridCol w:w="1189"/>
        <w:gridCol w:w="3027"/>
      </w:tblGrid>
      <w:tr w:rsidR="003B0C88" w:rsidTr="00F873C8">
        <w:tc>
          <w:tcPr>
            <w:tcW w:w="675" w:type="dxa"/>
          </w:tcPr>
          <w:p w:rsidR="003B0C88" w:rsidRPr="00F873C8" w:rsidRDefault="003B0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3B0C88" w:rsidRPr="00F873C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990" w:type="dxa"/>
          </w:tcPr>
          <w:p w:rsidR="00F873C8" w:rsidRP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3B0C88" w:rsidRPr="00F873C8" w:rsidRDefault="003B0C88" w:rsidP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3B0C88" w:rsidRPr="00F873C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3B0C88" w:rsidRP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Практика</w:t>
            </w:r>
          </w:p>
        </w:tc>
        <w:tc>
          <w:tcPr>
            <w:tcW w:w="3027" w:type="dxa"/>
          </w:tcPr>
          <w:p w:rsidR="003B0C88" w:rsidRPr="00F873C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Формы деятельности</w:t>
            </w:r>
          </w:p>
        </w:tc>
      </w:tr>
      <w:tr w:rsidR="003B0C88" w:rsidTr="00F873C8">
        <w:tc>
          <w:tcPr>
            <w:tcW w:w="675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основной темы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фольклорном</w:t>
            </w:r>
            <w:proofErr w:type="gramEnd"/>
          </w:p>
          <w:p w:rsid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Пословицы, поговорки как</w:t>
            </w:r>
          </w:p>
          <w:p w:rsidR="003B0C88" w:rsidRDefault="00F873C8" w:rsidP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 информации.</w:t>
            </w:r>
          </w:p>
        </w:tc>
        <w:tc>
          <w:tcPr>
            <w:tcW w:w="990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3B0C88" w:rsidTr="00F873C8">
        <w:tc>
          <w:tcPr>
            <w:tcW w:w="675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</w:t>
            </w:r>
          </w:p>
          <w:p w:rsidR="003B0C88" w:rsidRDefault="00F873C8" w:rsidP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разговорного стиля. Личная ситуация в текстах.</w:t>
            </w:r>
          </w:p>
        </w:tc>
        <w:tc>
          <w:tcPr>
            <w:tcW w:w="990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парах. Ролевая игра.</w:t>
            </w:r>
          </w:p>
        </w:tc>
      </w:tr>
      <w:tr w:rsidR="003B0C88" w:rsidTr="00F873C8">
        <w:tc>
          <w:tcPr>
            <w:tcW w:w="675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выделить главную мысль</w:t>
            </w:r>
          </w:p>
          <w:p w:rsidR="003B0C88" w:rsidRDefault="00F873C8" w:rsidP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 или его частей?</w:t>
            </w:r>
          </w:p>
        </w:tc>
        <w:tc>
          <w:tcPr>
            <w:tcW w:w="990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5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дискуссия в формате</w:t>
            </w:r>
          </w:p>
          <w:p w:rsidR="003B0C88" w:rsidRDefault="00F873C8" w:rsidP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свободного обмена мнениями.</w:t>
            </w:r>
          </w:p>
        </w:tc>
      </w:tr>
      <w:tr w:rsidR="003B0C88" w:rsidTr="00F873C8">
        <w:tc>
          <w:tcPr>
            <w:tcW w:w="675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44" w:type="dxa"/>
          </w:tcPr>
          <w:p w:rsidR="00F873C8" w:rsidRDefault="00F873C8" w:rsidP="00F87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Типы текстов: текст-описание (художественное</w:t>
            </w:r>
            <w:proofErr w:type="gramEnd"/>
          </w:p>
          <w:p w:rsidR="003B0C88" w:rsidRDefault="00F873C8" w:rsidP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техническое).</w:t>
            </w:r>
          </w:p>
        </w:tc>
        <w:tc>
          <w:tcPr>
            <w:tcW w:w="990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</w:p>
        </w:tc>
      </w:tr>
      <w:tr w:rsidR="003B0C88" w:rsidTr="00F873C8">
        <w:tc>
          <w:tcPr>
            <w:tcW w:w="675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3B0C88" w:rsidRDefault="00F873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вопрос? Виды вопросов.</w:t>
            </w:r>
          </w:p>
        </w:tc>
        <w:tc>
          <w:tcPr>
            <w:tcW w:w="990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7" w:type="dxa"/>
          </w:tcPr>
          <w:p w:rsidR="003B0C88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конкурс.</w:t>
            </w:r>
          </w:p>
        </w:tc>
      </w:tr>
      <w:tr w:rsidR="00711D19" w:rsidTr="00F873C8">
        <w:tc>
          <w:tcPr>
            <w:tcW w:w="675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711D19" w:rsidRDefault="00711D19" w:rsidP="00711D1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 чтения. Примеры</w:t>
            </w:r>
          </w:p>
          <w:p w:rsidR="00711D19" w:rsidRDefault="00711D19" w:rsidP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задач.</w:t>
            </w:r>
          </w:p>
        </w:tc>
        <w:tc>
          <w:tcPr>
            <w:tcW w:w="990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7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игра «Что? Где? Когда?».</w:t>
            </w:r>
          </w:p>
        </w:tc>
      </w:tr>
      <w:tr w:rsidR="00711D19" w:rsidTr="00F873C8">
        <w:tc>
          <w:tcPr>
            <w:tcW w:w="675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711D19" w:rsidRDefault="00711D19" w:rsidP="00711D1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 сплошным текстом.</w:t>
            </w:r>
          </w:p>
        </w:tc>
        <w:tc>
          <w:tcPr>
            <w:tcW w:w="990" w:type="dxa"/>
          </w:tcPr>
          <w:p w:rsidR="00711D19" w:rsidRPr="000F7BAB" w:rsidRDefault="000F7B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5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7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игра.</w:t>
            </w:r>
          </w:p>
        </w:tc>
      </w:tr>
      <w:tr w:rsidR="00711D19" w:rsidTr="00F873C8">
        <w:tc>
          <w:tcPr>
            <w:tcW w:w="675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11D19" w:rsidRDefault="00711D19" w:rsidP="00711D1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990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711D19" w:rsidRDefault="00711D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E0978" w:rsidTr="00F873C8">
        <w:tc>
          <w:tcPr>
            <w:tcW w:w="675" w:type="dxa"/>
          </w:tcPr>
          <w:p w:rsidR="005E0978" w:rsidRDefault="005E0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E0978" w:rsidRDefault="005E0978" w:rsidP="00711D1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0" w:type="dxa"/>
          </w:tcPr>
          <w:p w:rsidR="005E0978" w:rsidRPr="000F7BAB" w:rsidRDefault="005E0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7B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5" w:type="dxa"/>
          </w:tcPr>
          <w:p w:rsidR="005E0978" w:rsidRDefault="005E0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5E0978" w:rsidRDefault="005E0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7" w:type="dxa"/>
          </w:tcPr>
          <w:p w:rsidR="005E0978" w:rsidRDefault="005E09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2CE" w:rsidRDefault="006152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</w:p>
    <w:p w:rsidR="003B0C88" w:rsidRDefault="006152C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  <w:r w:rsidR="00711D19" w:rsidRPr="006152CE">
        <w:rPr>
          <w:rFonts w:ascii="Times New Roman" w:hAnsi="Times New Roman" w:cs="Times New Roman"/>
          <w:b/>
          <w:sz w:val="24"/>
          <w:szCs w:val="24"/>
        </w:rPr>
        <w:t>6класс</w:t>
      </w:r>
    </w:p>
    <w:tbl>
      <w:tblPr>
        <w:tblStyle w:val="a5"/>
        <w:tblW w:w="0" w:type="auto"/>
        <w:tblLook w:val="04A0"/>
      </w:tblPr>
      <w:tblGrid>
        <w:gridCol w:w="675"/>
        <w:gridCol w:w="3544"/>
        <w:gridCol w:w="990"/>
        <w:gridCol w:w="995"/>
        <w:gridCol w:w="1189"/>
        <w:gridCol w:w="3027"/>
      </w:tblGrid>
      <w:tr w:rsidR="006152CE" w:rsidTr="006152CE">
        <w:tc>
          <w:tcPr>
            <w:tcW w:w="675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990" w:type="dxa"/>
          </w:tcPr>
          <w:p w:rsidR="006152CE" w:rsidRPr="00F873C8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6152CE" w:rsidRPr="00F873C8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Практика</w:t>
            </w:r>
          </w:p>
        </w:tc>
        <w:tc>
          <w:tcPr>
            <w:tcW w:w="3027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Формы деятельности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основной темы и идеи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эпическом</w:t>
            </w:r>
            <w:proofErr w:type="gramEnd"/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произведении</w:t>
            </w:r>
            <w:proofErr w:type="gramEnd"/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Древнерусская летопись как источник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информации о реалиях времени.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Круглый стол, ролевая игра.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 содержания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художественных</w:t>
            </w:r>
            <w:proofErr w:type="gramEnd"/>
          </w:p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текстов. Определение авторской позиции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текстах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парах, игра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формате КВН.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понимать информацию,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содержащуюся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тексте?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Типы текстов: текст-повествование (рассказ,</w:t>
            </w:r>
            <w:proofErr w:type="gramEnd"/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отчет, репортаж)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стол, дискуссия.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Интерпретационные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игра «Что? Где? Когда?».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несплошным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текстом: таблицы и карты.</w:t>
            </w:r>
          </w:p>
        </w:tc>
        <w:tc>
          <w:tcPr>
            <w:tcW w:w="990" w:type="dxa"/>
          </w:tcPr>
          <w:p w:rsidR="006152CE" w:rsidRPr="000F7BAB" w:rsidRDefault="000F7BAB" w:rsidP="006152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7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дискуссия в формате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свободного обмена мнениями.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E0978" w:rsidTr="006152CE">
        <w:tc>
          <w:tcPr>
            <w:tcW w:w="675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E0978" w:rsidRDefault="005E0978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0" w:type="dxa"/>
          </w:tcPr>
          <w:p w:rsidR="005E0978" w:rsidRPr="000F7BAB" w:rsidRDefault="005E0978" w:rsidP="006152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7B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5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7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2CE" w:rsidRDefault="006152CE" w:rsidP="006152C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</w:t>
      </w:r>
    </w:p>
    <w:p w:rsidR="006152CE" w:rsidRDefault="006152CE" w:rsidP="006152C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7 класс</w:t>
      </w:r>
    </w:p>
    <w:tbl>
      <w:tblPr>
        <w:tblStyle w:val="a5"/>
        <w:tblW w:w="0" w:type="auto"/>
        <w:tblLook w:val="04A0"/>
      </w:tblPr>
      <w:tblGrid>
        <w:gridCol w:w="675"/>
        <w:gridCol w:w="3544"/>
        <w:gridCol w:w="990"/>
        <w:gridCol w:w="995"/>
        <w:gridCol w:w="1189"/>
        <w:gridCol w:w="3027"/>
      </w:tblGrid>
      <w:tr w:rsidR="006152CE" w:rsidTr="006152CE">
        <w:tc>
          <w:tcPr>
            <w:tcW w:w="675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990" w:type="dxa"/>
          </w:tcPr>
          <w:p w:rsidR="006152CE" w:rsidRPr="00F873C8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Теория</w:t>
            </w:r>
          </w:p>
        </w:tc>
        <w:tc>
          <w:tcPr>
            <w:tcW w:w="1189" w:type="dxa"/>
          </w:tcPr>
          <w:p w:rsidR="006152CE" w:rsidRPr="00F873C8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Практика</w:t>
            </w:r>
          </w:p>
        </w:tc>
        <w:tc>
          <w:tcPr>
            <w:tcW w:w="3027" w:type="dxa"/>
          </w:tcPr>
          <w:p w:rsidR="006152CE" w:rsidRPr="00F873C8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Формы деятельности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и идеи в лирическом произведении. Поэтический текст как источник информации.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 публицистического стиля. Общественная ситуация в текстах.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парах. 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преобразовывать</w:t>
            </w:r>
          </w:p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текстовую информацию с учётом цели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дальнейшего использования?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стол,</w:t>
            </w:r>
          </w:p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ролевая игра.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текстов: текст-объяснение</w:t>
            </w:r>
          </w:p>
          <w:p w:rsidR="006152CE" w:rsidRDefault="006152CE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(объяснительное сочинение, резюме,</w:t>
            </w:r>
            <w:r w:rsidR="00573D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толкование, определение).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6152CE" w:rsidRDefault="00573D1A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дискуссия, круглый стол.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комментариев, подтверждающих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основную мысль текста, предложенного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6152CE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анализа.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73D1A">
              <w:rPr>
                <w:rFonts w:ascii="Times New Roman" w:hAnsi="Times New Roman" w:cs="Times New Roman"/>
                <w:sz w:val="24"/>
                <w:szCs w:val="24"/>
              </w:rPr>
              <w:t xml:space="preserve"> Деловая игра.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Позиционные</w:t>
            </w:r>
          </w:p>
          <w:p w:rsidR="006152CE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7" w:type="dxa"/>
          </w:tcPr>
          <w:p w:rsidR="006152CE" w:rsidRDefault="00573D1A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несплошным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текстом: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листы и объявления, графики и</w:t>
            </w:r>
          </w:p>
          <w:p w:rsidR="006152CE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диаграммы.</w:t>
            </w:r>
          </w:p>
        </w:tc>
        <w:tc>
          <w:tcPr>
            <w:tcW w:w="990" w:type="dxa"/>
          </w:tcPr>
          <w:p w:rsidR="006152CE" w:rsidRPr="000F7BAB" w:rsidRDefault="000F7BAB" w:rsidP="006152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7" w:type="dxa"/>
          </w:tcPr>
          <w:p w:rsidR="006152CE" w:rsidRDefault="00573D1A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игра.</w:t>
            </w:r>
          </w:p>
        </w:tc>
      </w:tr>
      <w:tr w:rsidR="006152CE" w:rsidTr="006152CE">
        <w:tc>
          <w:tcPr>
            <w:tcW w:w="67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6152CE" w:rsidRDefault="006152CE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990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6152CE" w:rsidRDefault="006152CE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E0978" w:rsidTr="006152CE">
        <w:tc>
          <w:tcPr>
            <w:tcW w:w="675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E0978" w:rsidRDefault="005E0978" w:rsidP="006152C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0" w:type="dxa"/>
          </w:tcPr>
          <w:p w:rsidR="005E0978" w:rsidRPr="000F7BAB" w:rsidRDefault="005E0978" w:rsidP="006152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7B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5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7" w:type="dxa"/>
          </w:tcPr>
          <w:p w:rsidR="005E0978" w:rsidRDefault="005E0978" w:rsidP="006152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3D1A" w:rsidRDefault="00573D1A">
      <w:pPr>
        <w:rPr>
          <w:rFonts w:ascii="Times New Roman" w:hAnsi="Times New Roman" w:cs="Times New Roman"/>
          <w:b/>
          <w:sz w:val="24"/>
          <w:szCs w:val="24"/>
        </w:rPr>
      </w:pPr>
    </w:p>
    <w:p w:rsidR="00573D1A" w:rsidRDefault="00573D1A" w:rsidP="00573D1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8 класс</w:t>
      </w:r>
    </w:p>
    <w:tbl>
      <w:tblPr>
        <w:tblStyle w:val="a5"/>
        <w:tblW w:w="0" w:type="auto"/>
        <w:tblLook w:val="04A0"/>
      </w:tblPr>
      <w:tblGrid>
        <w:gridCol w:w="675"/>
        <w:gridCol w:w="3544"/>
        <w:gridCol w:w="990"/>
        <w:gridCol w:w="995"/>
        <w:gridCol w:w="1189"/>
        <w:gridCol w:w="3027"/>
      </w:tblGrid>
      <w:tr w:rsidR="00573D1A" w:rsidTr="00043B64">
        <w:tc>
          <w:tcPr>
            <w:tcW w:w="675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990" w:type="dxa"/>
          </w:tcPr>
          <w:p w:rsidR="00573D1A" w:rsidRPr="00F873C8" w:rsidRDefault="00573D1A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573D1A" w:rsidRPr="00F873C8" w:rsidRDefault="00573D1A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Практика</w:t>
            </w:r>
          </w:p>
        </w:tc>
        <w:tc>
          <w:tcPr>
            <w:tcW w:w="3027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Формы деятельности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основной темы и идеи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драматическом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Учебный текст как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 информации.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 официально-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делового стиля. Деловые ситуации в текстах.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текстом: как применять информацию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573D1A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текста в изменённой ситуации?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круглый стол.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Типы текстов: текст-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инструкция (указания к</w:t>
            </w:r>
            <w:proofErr w:type="gramEnd"/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выполнению работы, правила, уставы, законы)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дискуссия.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44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ошибок в предложенном тексте.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Информационные</w:t>
            </w:r>
          </w:p>
          <w:p w:rsidR="00573D1A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несплошным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текстом: формы, анкеты,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договоры (рубежная аттестация).</w:t>
            </w:r>
          </w:p>
        </w:tc>
        <w:tc>
          <w:tcPr>
            <w:tcW w:w="990" w:type="dxa"/>
          </w:tcPr>
          <w:p w:rsidR="00573D1A" w:rsidRPr="000F7BAB" w:rsidRDefault="000F7BAB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73D1A" w:rsidRDefault="00573D1A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E0978" w:rsidTr="00043B64">
        <w:tc>
          <w:tcPr>
            <w:tcW w:w="675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E0978" w:rsidRDefault="005E0978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0" w:type="dxa"/>
          </w:tcPr>
          <w:p w:rsidR="005E0978" w:rsidRPr="000F7BAB" w:rsidRDefault="005E0978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7B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5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7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3D1A" w:rsidRDefault="00573D1A" w:rsidP="00573D1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</w:t>
      </w:r>
    </w:p>
    <w:p w:rsidR="00573D1A" w:rsidRDefault="00573D1A" w:rsidP="00573D1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9 класс</w:t>
      </w:r>
    </w:p>
    <w:tbl>
      <w:tblPr>
        <w:tblStyle w:val="a5"/>
        <w:tblW w:w="0" w:type="auto"/>
        <w:tblLook w:val="04A0"/>
      </w:tblPr>
      <w:tblGrid>
        <w:gridCol w:w="675"/>
        <w:gridCol w:w="3544"/>
        <w:gridCol w:w="990"/>
        <w:gridCol w:w="995"/>
        <w:gridCol w:w="1189"/>
        <w:gridCol w:w="3027"/>
      </w:tblGrid>
      <w:tr w:rsidR="00573D1A" w:rsidTr="00043B64">
        <w:tc>
          <w:tcPr>
            <w:tcW w:w="675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990" w:type="dxa"/>
          </w:tcPr>
          <w:p w:rsidR="00573D1A" w:rsidRPr="00F873C8" w:rsidRDefault="00573D1A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5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Теория</w:t>
            </w:r>
          </w:p>
        </w:tc>
        <w:tc>
          <w:tcPr>
            <w:tcW w:w="1189" w:type="dxa"/>
          </w:tcPr>
          <w:p w:rsidR="00573D1A" w:rsidRPr="00F873C8" w:rsidRDefault="00573D1A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iCs/>
                <w:sz w:val="24"/>
                <w:szCs w:val="24"/>
              </w:rPr>
              <w:t>Практика</w:t>
            </w:r>
          </w:p>
        </w:tc>
        <w:tc>
          <w:tcPr>
            <w:tcW w:w="3027" w:type="dxa"/>
          </w:tcPr>
          <w:p w:rsidR="00573D1A" w:rsidRPr="00F873C8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73C8">
              <w:rPr>
                <w:rFonts w:ascii="Times New Roman" w:hAnsi="Times New Roman" w:cs="Times New Roman"/>
                <w:bCs/>
                <w:sz w:val="24"/>
                <w:szCs w:val="24"/>
              </w:rPr>
              <w:t>Формы деятельности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читательских умений с опорой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текст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внетекстовые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знания. Электронный текст как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 информации.</w:t>
            </w:r>
          </w:p>
        </w:tc>
        <w:tc>
          <w:tcPr>
            <w:tcW w:w="990" w:type="dxa"/>
          </w:tcPr>
          <w:p w:rsidR="00573D1A" w:rsidRPr="000F7BAB" w:rsidRDefault="00573D1A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конкурс.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Сопоставление содержания текстов научного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стиля. Образовательные ситуации в текстах.</w:t>
            </w:r>
          </w:p>
        </w:tc>
        <w:tc>
          <w:tcPr>
            <w:tcW w:w="990" w:type="dxa"/>
          </w:tcPr>
          <w:p w:rsidR="00573D1A" w:rsidRPr="000F7BAB" w:rsidRDefault="00573D1A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в парах, дискуссия.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критически оценивать степень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достоверности содержащейся в тексте</w:t>
            </w:r>
          </w:p>
          <w:p w:rsidR="00573D1A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информации?</w:t>
            </w:r>
          </w:p>
        </w:tc>
        <w:tc>
          <w:tcPr>
            <w:tcW w:w="990" w:type="dxa"/>
          </w:tcPr>
          <w:p w:rsidR="00573D1A" w:rsidRPr="000F7BAB" w:rsidRDefault="00573D1A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текстов: текст-аргументация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(комментарий, научное обоснование).</w:t>
            </w:r>
          </w:p>
        </w:tc>
        <w:tc>
          <w:tcPr>
            <w:tcW w:w="990" w:type="dxa"/>
          </w:tcPr>
          <w:p w:rsidR="00573D1A" w:rsidRPr="000F7BAB" w:rsidRDefault="000F7BAB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игра, круглый стол.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исходного текста.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7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 группах, соревнование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73D1A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формате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КВН.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Типы задач на грамотность. Аналитические</w:t>
            </w:r>
          </w:p>
          <w:p w:rsidR="00573D1A" w:rsidRDefault="00573D1A" w:rsidP="00573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(конструирующие) задачи.</w:t>
            </w:r>
          </w:p>
        </w:tc>
        <w:tc>
          <w:tcPr>
            <w:tcW w:w="990" w:type="dxa"/>
          </w:tcPr>
          <w:p w:rsidR="00573D1A" w:rsidRPr="000F7BAB" w:rsidRDefault="000F7BAB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круглый стол.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 смешанным текстом.</w:t>
            </w:r>
          </w:p>
          <w:p w:rsidR="00573D1A" w:rsidRDefault="00573D1A" w:rsidP="00573D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Составные тексты (рубежная аттестация).</w:t>
            </w:r>
          </w:p>
        </w:tc>
        <w:tc>
          <w:tcPr>
            <w:tcW w:w="990" w:type="dxa"/>
          </w:tcPr>
          <w:p w:rsidR="00573D1A" w:rsidRPr="000F7BAB" w:rsidRDefault="000F7BAB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Деловая игра.</w:t>
            </w:r>
          </w:p>
        </w:tc>
      </w:tr>
      <w:tr w:rsidR="00573D1A" w:rsidTr="00043B64">
        <w:tc>
          <w:tcPr>
            <w:tcW w:w="67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73D1A" w:rsidRDefault="00573D1A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990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7" w:type="dxa"/>
          </w:tcPr>
          <w:p w:rsidR="00573D1A" w:rsidRDefault="00573D1A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</w:tr>
      <w:tr w:rsidR="005E0978" w:rsidTr="00043B64">
        <w:tc>
          <w:tcPr>
            <w:tcW w:w="675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5E0978" w:rsidRDefault="005E0978" w:rsidP="00043B6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0" w:type="dxa"/>
          </w:tcPr>
          <w:p w:rsidR="005E0978" w:rsidRPr="000F7BAB" w:rsidRDefault="005E0978" w:rsidP="00043B6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7BA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95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9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27" w:type="dxa"/>
          </w:tcPr>
          <w:p w:rsidR="005E0978" w:rsidRDefault="005E0978" w:rsidP="00043B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62F57" w:rsidRDefault="00043B64" w:rsidP="00043B64">
      <w:pPr>
        <w:pStyle w:val="Default"/>
        <w:rPr>
          <w:b/>
          <w:bCs/>
          <w:sz w:val="28"/>
          <w:szCs w:val="28"/>
          <w:lang w:val="en-US"/>
        </w:rPr>
      </w:pPr>
      <w:r w:rsidRPr="00043B64">
        <w:rPr>
          <w:b/>
          <w:bCs/>
          <w:sz w:val="23"/>
          <w:szCs w:val="23"/>
        </w:rPr>
        <w:t xml:space="preserve">                </w:t>
      </w:r>
      <w:r w:rsidRPr="00043B64">
        <w:rPr>
          <w:b/>
          <w:bCs/>
          <w:sz w:val="28"/>
          <w:szCs w:val="28"/>
        </w:rPr>
        <w:t xml:space="preserve">           </w:t>
      </w:r>
    </w:p>
    <w:p w:rsidR="00C62F57" w:rsidRDefault="00C62F57" w:rsidP="00043B64">
      <w:pPr>
        <w:pStyle w:val="Default"/>
        <w:rPr>
          <w:b/>
          <w:bCs/>
          <w:sz w:val="28"/>
          <w:szCs w:val="28"/>
          <w:lang w:val="en-US"/>
        </w:rPr>
      </w:pPr>
    </w:p>
    <w:p w:rsidR="00043B64" w:rsidRPr="00C62F57" w:rsidRDefault="00C62F57" w:rsidP="00043B64">
      <w:pPr>
        <w:pStyle w:val="Default"/>
        <w:rPr>
          <w:sz w:val="28"/>
          <w:szCs w:val="28"/>
        </w:rPr>
      </w:pPr>
      <w:r w:rsidRPr="00C62F57">
        <w:rPr>
          <w:b/>
          <w:bCs/>
          <w:sz w:val="28"/>
          <w:szCs w:val="28"/>
          <w:lang w:val="en-US"/>
        </w:rPr>
        <w:lastRenderedPageBreak/>
        <w:t xml:space="preserve">                      </w:t>
      </w:r>
      <w:r w:rsidR="00043B64" w:rsidRPr="00C62F57">
        <w:rPr>
          <w:b/>
          <w:bCs/>
          <w:sz w:val="28"/>
          <w:szCs w:val="28"/>
        </w:rPr>
        <w:t xml:space="preserve">  Описание материально-технического обеспечения </w:t>
      </w:r>
    </w:p>
    <w:p w:rsidR="00573D1A" w:rsidRPr="00C62F57" w:rsidRDefault="00043B64" w:rsidP="00043B64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C62F5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образовательного процесса</w:t>
      </w:r>
    </w:p>
    <w:p w:rsidR="00043B64" w:rsidRPr="00C62F57" w:rsidRDefault="00043B64" w:rsidP="00043B64">
      <w:pPr>
        <w:pStyle w:val="Default"/>
      </w:pPr>
      <w:r w:rsidRPr="00C62F57">
        <w:rPr>
          <w:b/>
          <w:bCs/>
        </w:rPr>
        <w:t xml:space="preserve">Пособие для учащихся </w:t>
      </w:r>
    </w:p>
    <w:p w:rsidR="00043B64" w:rsidRPr="00C62F57" w:rsidRDefault="00043B64" w:rsidP="00043B64">
      <w:pPr>
        <w:pStyle w:val="Default"/>
      </w:pPr>
      <w:r w:rsidRPr="00C62F57">
        <w:t xml:space="preserve">1. </w:t>
      </w:r>
      <w:proofErr w:type="spellStart"/>
      <w:r w:rsidRPr="00C62F57">
        <w:t>Гостева</w:t>
      </w:r>
      <w:proofErr w:type="spellEnd"/>
      <w:r w:rsidRPr="00C62F57">
        <w:t xml:space="preserve"> Ю.Н., Кузнецова М. И., Рябинина Л. А., Сидорова Г. А., Чабан Т.Ю. </w:t>
      </w:r>
    </w:p>
    <w:p w:rsidR="00043B64" w:rsidRPr="00C62F57" w:rsidRDefault="00043B64" w:rsidP="00043B64">
      <w:pPr>
        <w:pStyle w:val="Default"/>
      </w:pPr>
      <w:r w:rsidRPr="00C62F57">
        <w:t xml:space="preserve">Читательская грамотность. Сборник эталонных заданий. Выпуск 1. Часть 1-2 – М: Просвещение, 2020 </w:t>
      </w:r>
    </w:p>
    <w:p w:rsidR="00043B64" w:rsidRPr="00C62F57" w:rsidRDefault="00043B64" w:rsidP="00043B64">
      <w:pPr>
        <w:pStyle w:val="Default"/>
        <w:spacing w:after="27"/>
      </w:pPr>
      <w:r w:rsidRPr="00C62F57">
        <w:t xml:space="preserve">2. Читательская грамотность: сборник эталонных заданий: выпуск 2: учебное пособие для общеобразовательных организаций под ред. Г.С.Ковалѐвой, Л.А.Рябининой. Москва; Санкт-Петербург: Просвещение, 2021. </w:t>
      </w:r>
    </w:p>
    <w:p w:rsidR="00043B64" w:rsidRPr="00C62F57" w:rsidRDefault="00043B64" w:rsidP="00043B64">
      <w:pPr>
        <w:pStyle w:val="Default"/>
        <w:spacing w:after="27"/>
      </w:pPr>
      <w:r w:rsidRPr="00C62F57">
        <w:t>3. Русский язык. Сборник задач по формированию читательской грамотности. 8-11 классы: учеб</w:t>
      </w:r>
      <w:proofErr w:type="gramStart"/>
      <w:r w:rsidRPr="00C62F57">
        <w:t>.</w:t>
      </w:r>
      <w:proofErr w:type="gramEnd"/>
      <w:r w:rsidRPr="00C62F57">
        <w:t xml:space="preserve"> </w:t>
      </w:r>
      <w:proofErr w:type="gramStart"/>
      <w:r w:rsidRPr="00C62F57">
        <w:t>п</w:t>
      </w:r>
      <w:proofErr w:type="gramEnd"/>
      <w:r w:rsidRPr="00C62F57">
        <w:t xml:space="preserve">особие для </w:t>
      </w:r>
      <w:proofErr w:type="spellStart"/>
      <w:r w:rsidRPr="00C62F57">
        <w:t>общеобразоват</w:t>
      </w:r>
      <w:proofErr w:type="spellEnd"/>
      <w:r w:rsidRPr="00C62F57">
        <w:t xml:space="preserve">. организации-М.; Просвещение, 2021. </w:t>
      </w:r>
    </w:p>
    <w:p w:rsidR="00043B64" w:rsidRPr="00C62F57" w:rsidRDefault="00043B64" w:rsidP="00043B64">
      <w:pPr>
        <w:pStyle w:val="Default"/>
      </w:pPr>
      <w:r w:rsidRPr="00C62F57">
        <w:t xml:space="preserve">4. </w:t>
      </w:r>
      <w:proofErr w:type="spellStart"/>
      <w:r w:rsidRPr="00C62F57">
        <w:t>Метапредметные</w:t>
      </w:r>
      <w:proofErr w:type="spellEnd"/>
      <w:r w:rsidRPr="00C62F57">
        <w:t xml:space="preserve"> результаты. Стандартизированные материалы для оценки читательской грамотности. 9 класс. Варианты 1-4. / Г.С.Ковалѐва и др. – М.Просвещение, 2018. </w:t>
      </w:r>
    </w:p>
    <w:p w:rsidR="00043B64" w:rsidRPr="00C62F57" w:rsidRDefault="00043B64" w:rsidP="00043B64">
      <w:pPr>
        <w:pStyle w:val="Default"/>
      </w:pPr>
      <w:r w:rsidRPr="00C62F57">
        <w:rPr>
          <w:b/>
          <w:bCs/>
        </w:rPr>
        <w:t xml:space="preserve">Пособия для учителя </w:t>
      </w:r>
    </w:p>
    <w:p w:rsidR="00043B64" w:rsidRPr="00C62F57" w:rsidRDefault="00043B64" w:rsidP="00043B64">
      <w:pPr>
        <w:pStyle w:val="Default"/>
        <w:spacing w:after="27"/>
      </w:pPr>
      <w:r w:rsidRPr="00C62F57">
        <w:t xml:space="preserve">1. Читательская грамотность школьника (5-9 </w:t>
      </w:r>
      <w:proofErr w:type="spellStart"/>
      <w:r w:rsidRPr="00C62F57">
        <w:t>кл</w:t>
      </w:r>
      <w:proofErr w:type="spellEnd"/>
      <w:r w:rsidRPr="00C62F57">
        <w:t xml:space="preserve">.). Дидактическое сопровождение. Книга для учителя / О.М. Александрова, М.А. Аристова, И.Н. </w:t>
      </w:r>
      <w:proofErr w:type="spellStart"/>
      <w:r w:rsidRPr="00C62F57">
        <w:t>Добротина</w:t>
      </w:r>
      <w:proofErr w:type="spellEnd"/>
      <w:r w:rsidRPr="00C62F57">
        <w:t xml:space="preserve">, Ю.Н. </w:t>
      </w:r>
      <w:proofErr w:type="spellStart"/>
      <w:r w:rsidRPr="00C62F57">
        <w:t>Гостева</w:t>
      </w:r>
      <w:proofErr w:type="spellEnd"/>
      <w:r w:rsidRPr="00C62F57">
        <w:t xml:space="preserve">, И.П. Васильевых, Ж.И. </w:t>
      </w:r>
      <w:proofErr w:type="spellStart"/>
      <w:r w:rsidRPr="00C62F57">
        <w:t>Стрижекурова</w:t>
      </w:r>
      <w:proofErr w:type="spellEnd"/>
      <w:r w:rsidRPr="00C62F57">
        <w:t xml:space="preserve">, И.В. </w:t>
      </w:r>
      <w:proofErr w:type="spellStart"/>
      <w:r w:rsidRPr="00C62F57">
        <w:t>Ускова</w:t>
      </w:r>
      <w:proofErr w:type="spellEnd"/>
      <w:r w:rsidRPr="00C62F57">
        <w:t xml:space="preserve">. – М.: ФГБНУ «Институт стратегии развития образования Российской академии образования», 2018. </w:t>
      </w:r>
    </w:p>
    <w:p w:rsidR="00043B64" w:rsidRPr="00C62F57" w:rsidRDefault="00043B64" w:rsidP="00043B64">
      <w:pPr>
        <w:pStyle w:val="Default"/>
        <w:spacing w:after="27"/>
      </w:pPr>
      <w:r w:rsidRPr="00C62F57">
        <w:t xml:space="preserve">2. Гончарук С. Ю., </w:t>
      </w:r>
      <w:proofErr w:type="spellStart"/>
      <w:r w:rsidRPr="00C62F57">
        <w:t>Есауленко</w:t>
      </w:r>
      <w:proofErr w:type="spellEnd"/>
      <w:r w:rsidRPr="00C62F57">
        <w:t xml:space="preserve"> Ю. А., Федоров В. В. и др. Русский язык. Сборник задач по формированию читательской грамотности – М: Просвещение, 2019 </w:t>
      </w:r>
    </w:p>
    <w:p w:rsidR="00043B64" w:rsidRPr="00C62F57" w:rsidRDefault="00043B64" w:rsidP="00043B64">
      <w:pPr>
        <w:pStyle w:val="Default"/>
        <w:spacing w:after="27"/>
      </w:pPr>
      <w:r w:rsidRPr="00C62F57">
        <w:t xml:space="preserve">3. Формирование универсальных учебных действий в основной школе: от действия к мысли. Система заданий: пособие для учителя / [А.Г. </w:t>
      </w:r>
      <w:proofErr w:type="spellStart"/>
      <w:r w:rsidRPr="00C62F57">
        <w:t>Асмолов</w:t>
      </w:r>
      <w:proofErr w:type="spellEnd"/>
      <w:r w:rsidRPr="00C62F57">
        <w:t xml:space="preserve">, Г.В. </w:t>
      </w:r>
      <w:proofErr w:type="spellStart"/>
      <w:r w:rsidRPr="00C62F57">
        <w:t>Бурменская</w:t>
      </w:r>
      <w:proofErr w:type="spellEnd"/>
      <w:r w:rsidRPr="00C62F57">
        <w:t xml:space="preserve">, И.А. Володарская]; под ред. А. Г. </w:t>
      </w:r>
      <w:proofErr w:type="spellStart"/>
      <w:r w:rsidRPr="00C62F57">
        <w:t>Асмолова</w:t>
      </w:r>
      <w:proofErr w:type="spellEnd"/>
      <w:r w:rsidRPr="00C62F57">
        <w:t xml:space="preserve">. – 2 – е изд. – М.: Просвещение, 2018 </w:t>
      </w:r>
    </w:p>
    <w:p w:rsidR="00043B64" w:rsidRPr="00C62F57" w:rsidRDefault="00043B64" w:rsidP="00043B64">
      <w:pPr>
        <w:pStyle w:val="Default"/>
        <w:spacing w:after="27"/>
      </w:pPr>
      <w:r w:rsidRPr="00C62F57">
        <w:t xml:space="preserve">4. Развитие критического мышления на уроке: пособие для учителей </w:t>
      </w:r>
      <w:proofErr w:type="spellStart"/>
      <w:r w:rsidRPr="00C62F57">
        <w:t>общеобразоват</w:t>
      </w:r>
      <w:proofErr w:type="spellEnd"/>
      <w:r w:rsidRPr="00C62F57">
        <w:t xml:space="preserve">. учреждений / С.И. Заир – Бек, И.В. </w:t>
      </w:r>
      <w:proofErr w:type="spellStart"/>
      <w:r w:rsidRPr="00C62F57">
        <w:t>Муштавинская</w:t>
      </w:r>
      <w:proofErr w:type="spellEnd"/>
      <w:r w:rsidRPr="00C62F57">
        <w:t xml:space="preserve">. – 2 – е изд. </w:t>
      </w:r>
      <w:proofErr w:type="spellStart"/>
      <w:r w:rsidRPr="00C62F57">
        <w:t>дораб</w:t>
      </w:r>
      <w:proofErr w:type="spellEnd"/>
      <w:r w:rsidRPr="00C62F57">
        <w:t xml:space="preserve">. – М.: Просвещение, 2019 </w:t>
      </w:r>
    </w:p>
    <w:p w:rsidR="00043B64" w:rsidRPr="00C62F57" w:rsidRDefault="00043B64" w:rsidP="00043B64">
      <w:pPr>
        <w:pStyle w:val="Default"/>
      </w:pPr>
      <w:r w:rsidRPr="00C62F57">
        <w:t xml:space="preserve">5. </w:t>
      </w:r>
      <w:proofErr w:type="spellStart"/>
      <w:r w:rsidRPr="00C62F57">
        <w:t>Бунеев</w:t>
      </w:r>
      <w:proofErr w:type="spellEnd"/>
      <w:r w:rsidRPr="00C62F57">
        <w:t xml:space="preserve"> Р.Н. Понятие функциональной грамотности // Образовательная программа. </w:t>
      </w:r>
    </w:p>
    <w:p w:rsidR="00043B64" w:rsidRPr="00C62F57" w:rsidRDefault="00043B64" w:rsidP="00043B64">
      <w:pPr>
        <w:pStyle w:val="Default"/>
      </w:pPr>
      <w:r w:rsidRPr="00C62F57">
        <w:rPr>
          <w:b/>
          <w:bCs/>
        </w:rPr>
        <w:t xml:space="preserve">Информационно-коммуникативные средства </w:t>
      </w:r>
    </w:p>
    <w:p w:rsidR="00043B64" w:rsidRPr="00C62F57" w:rsidRDefault="00043B64" w:rsidP="00043B64">
      <w:pPr>
        <w:pStyle w:val="Default"/>
      </w:pPr>
      <w:proofErr w:type="spellStart"/>
      <w:r w:rsidRPr="00C62F57">
        <w:t>Мультимедийные</w:t>
      </w:r>
      <w:proofErr w:type="spellEnd"/>
      <w:r w:rsidRPr="00C62F57">
        <w:t xml:space="preserve"> обучающие программы </w:t>
      </w:r>
    </w:p>
    <w:p w:rsidR="00043B64" w:rsidRPr="00C62F57" w:rsidRDefault="00043B64" w:rsidP="00043B64">
      <w:pPr>
        <w:pStyle w:val="Default"/>
      </w:pPr>
      <w:r w:rsidRPr="00C62F57">
        <w:t xml:space="preserve">Тренажѐрные компьютерные программы </w:t>
      </w:r>
    </w:p>
    <w:p w:rsidR="00043B64" w:rsidRPr="00C62F57" w:rsidRDefault="00043B64" w:rsidP="00043B64">
      <w:pPr>
        <w:pStyle w:val="Default"/>
      </w:pPr>
      <w:r w:rsidRPr="00C62F57">
        <w:rPr>
          <w:b/>
          <w:bCs/>
        </w:rPr>
        <w:t xml:space="preserve">Экранно-звуковые пособия </w:t>
      </w:r>
    </w:p>
    <w:p w:rsidR="00043B64" w:rsidRPr="00C62F57" w:rsidRDefault="00043B64" w:rsidP="00043B64">
      <w:pPr>
        <w:pStyle w:val="Default"/>
      </w:pPr>
      <w:r w:rsidRPr="00C62F57">
        <w:t>С</w:t>
      </w:r>
      <w:proofErr w:type="gramStart"/>
      <w:r w:rsidRPr="00C62F57">
        <w:t>D</w:t>
      </w:r>
      <w:proofErr w:type="gramEnd"/>
      <w:r w:rsidRPr="00C62F57">
        <w:t xml:space="preserve"> / DVD – проигрыватель </w:t>
      </w:r>
    </w:p>
    <w:p w:rsidR="00043B64" w:rsidRPr="00C62F57" w:rsidRDefault="00043B64" w:rsidP="00043B64">
      <w:pPr>
        <w:pStyle w:val="Default"/>
      </w:pPr>
      <w:r w:rsidRPr="00C62F57">
        <w:t xml:space="preserve">Компьютер с программным обеспечением </w:t>
      </w:r>
    </w:p>
    <w:p w:rsidR="00C62F57" w:rsidRPr="00C62F57" w:rsidRDefault="00C62F57" w:rsidP="00C62F57">
      <w:pPr>
        <w:pStyle w:val="Default"/>
      </w:pPr>
      <w:r w:rsidRPr="00C62F57">
        <w:t xml:space="preserve">Экспозиционный экран, </w:t>
      </w:r>
      <w:proofErr w:type="spellStart"/>
      <w:r w:rsidRPr="00C62F57">
        <w:t>Мультимедийный</w:t>
      </w:r>
      <w:proofErr w:type="spellEnd"/>
      <w:r w:rsidRPr="00C62F57">
        <w:t xml:space="preserve"> проектор</w:t>
      </w:r>
    </w:p>
    <w:p w:rsidR="00043B64" w:rsidRPr="00C62F57" w:rsidRDefault="00043B64" w:rsidP="00043B64">
      <w:pPr>
        <w:pStyle w:val="Default"/>
        <w:rPr>
          <w:sz w:val="23"/>
          <w:szCs w:val="23"/>
          <w:lang w:val="en-US"/>
        </w:rPr>
      </w:pPr>
    </w:p>
    <w:sectPr w:rsidR="00043B64" w:rsidRPr="00C62F57" w:rsidSect="00102AA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93971"/>
    <w:multiLevelType w:val="hybridMultilevel"/>
    <w:tmpl w:val="C99CE8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074196"/>
    <w:multiLevelType w:val="hybridMultilevel"/>
    <w:tmpl w:val="B2FC07D6"/>
    <w:lvl w:ilvl="0" w:tplc="710416C8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007EF1"/>
    <w:multiLevelType w:val="hybridMultilevel"/>
    <w:tmpl w:val="703AEE1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138B5"/>
    <w:rsid w:val="00043B64"/>
    <w:rsid w:val="000F7BAB"/>
    <w:rsid w:val="00102AA4"/>
    <w:rsid w:val="00314B5D"/>
    <w:rsid w:val="003A1E35"/>
    <w:rsid w:val="003B0C88"/>
    <w:rsid w:val="003D36E7"/>
    <w:rsid w:val="00573D1A"/>
    <w:rsid w:val="00597D8F"/>
    <w:rsid w:val="005B67B8"/>
    <w:rsid w:val="005E0978"/>
    <w:rsid w:val="006152CE"/>
    <w:rsid w:val="006D54CE"/>
    <w:rsid w:val="00711D19"/>
    <w:rsid w:val="007C2970"/>
    <w:rsid w:val="00A138B5"/>
    <w:rsid w:val="00A82BED"/>
    <w:rsid w:val="00B464EF"/>
    <w:rsid w:val="00C62F57"/>
    <w:rsid w:val="00D1793C"/>
    <w:rsid w:val="00DE6015"/>
    <w:rsid w:val="00DE6D08"/>
    <w:rsid w:val="00F87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8B5"/>
  </w:style>
  <w:style w:type="paragraph" w:styleId="1">
    <w:name w:val="heading 1"/>
    <w:basedOn w:val="a"/>
    <w:link w:val="10"/>
    <w:uiPriority w:val="9"/>
    <w:qFormat/>
    <w:rsid w:val="00A138B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38B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rsid w:val="00A13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A138B5"/>
    <w:rPr>
      <w:b/>
      <w:bCs/>
    </w:rPr>
  </w:style>
  <w:style w:type="paragraph" w:customStyle="1" w:styleId="Default">
    <w:name w:val="Default"/>
    <w:rsid w:val="00A138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102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Основной текст (14)_"/>
    <w:basedOn w:val="a0"/>
    <w:link w:val="141"/>
    <w:rsid w:val="00DE6015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DE6015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paragraph" w:styleId="a6">
    <w:name w:val="List Paragraph"/>
    <w:basedOn w:val="a"/>
    <w:uiPriority w:val="34"/>
    <w:qFormat/>
    <w:rsid w:val="00DE60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13</Pages>
  <Words>4219</Words>
  <Characters>24051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2022-08-18T16:57:00Z</dcterms:created>
  <dcterms:modified xsi:type="dcterms:W3CDTF">2022-08-19T11:09:00Z</dcterms:modified>
</cp:coreProperties>
</file>